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3B624" w14:textId="591538D0" w:rsidR="00816298" w:rsidRDefault="003F4F36" w:rsidP="00816298">
      <w:r>
        <w:rPr>
          <w:noProof/>
        </w:rPr>
        <mc:AlternateContent>
          <mc:Choice Requires="wps">
            <w:drawing>
              <wp:anchor distT="45720" distB="45720" distL="114300" distR="114300" simplePos="0" relativeHeight="251658752" behindDoc="0" locked="0" layoutInCell="1" allowOverlap="1" wp14:anchorId="7A233F61" wp14:editId="1E31692B">
                <wp:simplePos x="0" y="0"/>
                <wp:positionH relativeFrom="page">
                  <wp:align>left</wp:align>
                </wp:positionH>
                <wp:positionV relativeFrom="paragraph">
                  <wp:posOffset>90</wp:posOffset>
                </wp:positionV>
                <wp:extent cx="7810500" cy="1524000"/>
                <wp:effectExtent l="0" t="0" r="0" b="0"/>
                <wp:wrapSquare wrapText="bothSides"/>
                <wp:docPr id="1628023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1524000"/>
                        </a:xfrm>
                        <a:prstGeom prst="rect">
                          <a:avLst/>
                        </a:prstGeom>
                        <a:solidFill>
                          <a:srgbClr val="FFFFFF">
                            <a:alpha val="80000"/>
                          </a:srgbClr>
                        </a:solidFill>
                        <a:ln w="9525">
                          <a:noFill/>
                          <a:miter lim="800000"/>
                          <a:headEnd/>
                          <a:tailEnd/>
                        </a:ln>
                      </wps:spPr>
                      <wps:txbx>
                        <w:txbxContent>
                          <w:p w14:paraId="16E23B0E" w14:textId="29F573A5" w:rsidR="004751CC" w:rsidRPr="00D93F97" w:rsidRDefault="004751CC" w:rsidP="00D93F97">
                            <w:pPr>
                              <w:jc w:val="center"/>
                              <w:rPr>
                                <w:sz w:val="72"/>
                                <w:szCs w:val="72"/>
                              </w:rPr>
                            </w:pPr>
                            <w:r w:rsidRPr="00D93F97">
                              <w:rPr>
                                <w:sz w:val="72"/>
                                <w:szCs w:val="72"/>
                              </w:rPr>
                              <w:t>Planning for</w:t>
                            </w:r>
                            <w:r w:rsidR="0014162E">
                              <w:rPr>
                                <w:sz w:val="72"/>
                                <w:szCs w:val="72"/>
                              </w:rPr>
                              <w:t xml:space="preserve"> </w:t>
                            </w:r>
                            <w:r w:rsidRPr="00D93F97">
                              <w:rPr>
                                <w:sz w:val="72"/>
                                <w:szCs w:val="72"/>
                              </w:rPr>
                              <w:t>Urban Forestry</w:t>
                            </w:r>
                          </w:p>
                          <w:p w14:paraId="00004D53" w14:textId="77777777" w:rsidR="004751CC" w:rsidRPr="00D93F97" w:rsidRDefault="004751CC" w:rsidP="00D93F97">
                            <w:pPr>
                              <w:jc w:val="center"/>
                              <w:rPr>
                                <w:sz w:val="44"/>
                                <w:szCs w:val="44"/>
                              </w:rPr>
                            </w:pPr>
                            <w:r w:rsidRPr="00D93F97">
                              <w:rPr>
                                <w:sz w:val="44"/>
                                <w:szCs w:val="44"/>
                              </w:rPr>
                              <w:t>A guide for municipalities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233F61" id="_x0000_t202" coordsize="21600,21600" o:spt="202" path="m,l,21600r21600,l21600,xe">
                <v:stroke joinstyle="miter"/>
                <v:path gradientshapeok="t" o:connecttype="rect"/>
              </v:shapetype>
              <v:shape id="Text Box 4" o:spid="_x0000_s1026" type="#_x0000_t202" style="position:absolute;margin-left:0;margin-top:0;width:615pt;height:120pt;z-index:2516587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" stroked="f">
                <v:fill opacity="52428f"/>
                <v:textbox>
                  <w:txbxContent>
                    <w:p w14:paraId="16E23B0E" w14:textId="29F573A5" w:rsidR="004751CC" w:rsidRPr="00D93F97" w:rsidRDefault="004751CC" w:rsidP="00D93F97">
                      <w:pPr>
                        <w:jc w:val="center"/>
                        <w:rPr>
                          <w:sz w:val="72"/>
                          <w:szCs w:val="72"/>
                        </w:rPr>
                      </w:pPr>
                      <w:r w:rsidRPr="00D93F97">
                        <w:rPr>
                          <w:sz w:val="72"/>
                          <w:szCs w:val="72"/>
                        </w:rPr>
                        <w:t>Planning for</w:t>
                      </w:r>
                      <w:r w:rsidR="0014162E">
                        <w:rPr>
                          <w:sz w:val="72"/>
                          <w:szCs w:val="72"/>
                        </w:rPr>
                        <w:t xml:space="preserve"> </w:t>
                      </w:r>
                      <w:r w:rsidRPr="00D93F97">
                        <w:rPr>
                          <w:sz w:val="72"/>
                          <w:szCs w:val="72"/>
                        </w:rPr>
                        <w:t>Urban Forestry</w:t>
                      </w:r>
                    </w:p>
                    <w:p w14:paraId="00004D53" w14:textId="77777777" w:rsidR="004751CC" w:rsidRPr="00D93F97" w:rsidRDefault="004751CC" w:rsidP="00D93F97">
                      <w:pPr>
                        <w:jc w:val="center"/>
                        <w:rPr>
                          <w:sz w:val="44"/>
                          <w:szCs w:val="44"/>
                        </w:rPr>
                      </w:pPr>
                      <w:r w:rsidRPr="00D93F97">
                        <w:rPr>
                          <w:sz w:val="44"/>
                          <w:szCs w:val="44"/>
                        </w:rPr>
                        <w:t>A guide for municipalities</w:t>
                      </w:r>
                    </w:p>
                  </w:txbxContent>
                </v:textbox>
                <w10:wrap type="square" anchorx="page"/>
              </v:shape>
            </w:pict>
          </mc:Fallback>
        </mc:AlternateContent>
      </w:r>
      <w:r w:rsidR="00132102">
        <w:rPr>
          <w:noProof/>
        </w:rPr>
        <w:drawing>
          <wp:anchor distT="0" distB="0" distL="114300" distR="114300" simplePos="0" relativeHeight="251656704" behindDoc="1" locked="0" layoutInCell="1" allowOverlap="1" wp14:anchorId="0168C136" wp14:editId="01C2F8DA">
            <wp:simplePos x="0" y="0"/>
            <wp:positionH relativeFrom="margin">
              <wp:posOffset>-6299200</wp:posOffset>
            </wp:positionH>
            <wp:positionV relativeFrom="margin">
              <wp:posOffset>-1092200</wp:posOffset>
            </wp:positionV>
            <wp:extent cx="15447645" cy="109334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l="411" t="-1850" r="-411" b="-4316"/>
                    <a:stretch/>
                  </pic:blipFill>
                  <pic:spPr bwMode="auto">
                    <a:xfrm>
                      <a:off x="0" y="0"/>
                      <a:ext cx="15448242" cy="1093385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bookmarkStart w:id="0" w:name="_Toc140587465" w:displacedByCustomXml="next"/>
    <w:bookmarkStart w:id="1" w:name="_Toc140586940" w:displacedByCustomXml="next"/>
    <w:bookmarkStart w:id="2" w:name="_Toc140587015" w:displacedByCustomXml="next"/>
    <w:sdt>
      <w:sdtPr>
        <w:id w:val="439648731"/>
        <w:docPartObj>
          <w:docPartGallery w:val="Cover Pages"/>
          <w:docPartUnique/>
        </w:docPartObj>
      </w:sdtPr>
      <w:sdtEndPr>
        <w:rPr>
          <w:noProof/>
        </w:rPr>
      </w:sdtEndPr>
      <w:sdtContent>
        <w:p w14:paraId="472F660F" w14:textId="3E8CACE0" w:rsidR="0010185E" w:rsidRDefault="0010185E" w:rsidP="00D93F97">
          <w:pPr>
            <w:jc w:val="center"/>
          </w:pPr>
        </w:p>
        <w:p w14:paraId="006B2545" w14:textId="611AEFC1" w:rsidR="008B276E" w:rsidRDefault="008B276E">
          <w:pPr>
            <w:rPr>
              <w:noProof/>
            </w:rPr>
          </w:pPr>
        </w:p>
        <w:p w14:paraId="2981770C" w14:textId="71651B52" w:rsidR="008B276E" w:rsidRDefault="008B276E">
          <w:pPr>
            <w:rPr>
              <w:noProof/>
            </w:rPr>
          </w:pPr>
        </w:p>
        <w:p w14:paraId="66C0DCED" w14:textId="675D1660" w:rsidR="008B276E" w:rsidRDefault="008B276E">
          <w:pPr>
            <w:rPr>
              <w:noProof/>
            </w:rPr>
          </w:pPr>
        </w:p>
        <w:p w14:paraId="45AD079B" w14:textId="628A8E64" w:rsidR="001F4114" w:rsidRDefault="001F4114" w:rsidP="001F4114">
          <w:pPr>
            <w:rPr>
              <w:noProof/>
            </w:rPr>
          </w:pPr>
        </w:p>
        <w:p w14:paraId="7C063F2D" w14:textId="379B10ED" w:rsidR="001F4114" w:rsidRDefault="001F4114" w:rsidP="001F4114">
          <w:pPr>
            <w:rPr>
              <w:noProof/>
            </w:rPr>
          </w:pPr>
        </w:p>
        <w:p w14:paraId="5B1530C3" w14:textId="77777777" w:rsidR="001F4114" w:rsidRDefault="001F4114" w:rsidP="001F4114">
          <w:pPr>
            <w:rPr>
              <w:noProof/>
            </w:rPr>
          </w:pPr>
        </w:p>
        <w:p w14:paraId="33391BD6" w14:textId="404282E4" w:rsidR="001F4114" w:rsidRDefault="001F4114" w:rsidP="001F4114">
          <w:pPr>
            <w:rPr>
              <w:noProof/>
            </w:rPr>
          </w:pPr>
        </w:p>
        <w:p w14:paraId="2A669FF3" w14:textId="77777777" w:rsidR="001F4114" w:rsidRDefault="001F4114" w:rsidP="001F4114">
          <w:pPr>
            <w:rPr>
              <w:noProof/>
            </w:rPr>
          </w:pPr>
        </w:p>
        <w:p w14:paraId="799D8BBC" w14:textId="64380CCB" w:rsidR="001F4114" w:rsidRDefault="001F4114" w:rsidP="001F4114">
          <w:pPr>
            <w:rPr>
              <w:noProof/>
            </w:rPr>
          </w:pPr>
        </w:p>
        <w:p w14:paraId="1392A5D8" w14:textId="77777777" w:rsidR="001F4114" w:rsidRDefault="001F4114" w:rsidP="001F4114">
          <w:pPr>
            <w:rPr>
              <w:noProof/>
            </w:rPr>
          </w:pPr>
        </w:p>
        <w:p w14:paraId="68A8E879" w14:textId="616158C4" w:rsidR="001F4114" w:rsidRDefault="001F4114" w:rsidP="001F4114">
          <w:pPr>
            <w:rPr>
              <w:noProof/>
            </w:rPr>
          </w:pPr>
        </w:p>
        <w:p w14:paraId="070D755A" w14:textId="399E7C75" w:rsidR="001F4114" w:rsidRDefault="001F4114" w:rsidP="001F4114">
          <w:pPr>
            <w:rPr>
              <w:noProof/>
            </w:rPr>
          </w:pPr>
        </w:p>
        <w:p w14:paraId="7701B52A" w14:textId="0BD87A03" w:rsidR="004C1852" w:rsidRDefault="004C1852" w:rsidP="004C1852">
          <w:pPr>
            <w:rPr>
              <w:noProof/>
            </w:rPr>
          </w:pPr>
        </w:p>
        <w:p w14:paraId="165A7BD6" w14:textId="0ACD7A4B" w:rsidR="004C1852" w:rsidRDefault="00CF29D8" w:rsidP="004C1852">
          <w:pPr>
            <w:rPr>
              <w:noProof/>
            </w:rPr>
          </w:pPr>
          <w:r>
            <w:rPr>
              <w:noProof/>
            </w:rPr>
            <mc:AlternateContent>
              <mc:Choice Requires="wps">
                <w:drawing>
                  <wp:anchor distT="45720" distB="45720" distL="114300" distR="114300" simplePos="0" relativeHeight="251657728" behindDoc="0" locked="0" layoutInCell="1" allowOverlap="1" wp14:anchorId="35435926" wp14:editId="0E874DE7">
                    <wp:simplePos x="0" y="0"/>
                    <wp:positionH relativeFrom="page">
                      <wp:align>left</wp:align>
                    </wp:positionH>
                    <wp:positionV relativeFrom="paragraph">
                      <wp:posOffset>445135</wp:posOffset>
                    </wp:positionV>
                    <wp:extent cx="7808595" cy="1917700"/>
                    <wp:effectExtent l="0" t="0" r="1905" b="6350"/>
                    <wp:wrapSquare wrapText="bothSides"/>
                    <wp:docPr id="555609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8595" cy="1917700"/>
                            </a:xfrm>
                            <a:prstGeom prst="rect">
                              <a:avLst/>
                            </a:prstGeom>
                            <a:solidFill>
                              <a:srgbClr val="FFFFFF">
                                <a:alpha val="80000"/>
                              </a:srgbClr>
                            </a:solidFill>
                            <a:ln w="9525">
                              <a:noFill/>
                              <a:miter lim="800000"/>
                              <a:headEnd/>
                              <a:tailEnd/>
                            </a:ln>
                          </wps:spPr>
                          <wps:txbx>
                            <w:txbxContent>
                              <w:p w14:paraId="13B9C78A" w14:textId="77777777" w:rsidR="00CF29D8" w:rsidRDefault="00CF29D8" w:rsidP="007840BD">
                                <w:pPr>
                                  <w:spacing w:line="240" w:lineRule="auto"/>
                                  <w:jc w:val="center"/>
                                  <w:rPr>
                                    <w:sz w:val="24"/>
                                    <w:szCs w:val="24"/>
                                  </w:rPr>
                                </w:pPr>
                              </w:p>
                              <w:p w14:paraId="599CA906" w14:textId="1FD0437D" w:rsidR="004751CC" w:rsidRDefault="00261F4C" w:rsidP="007840BD">
                                <w:pPr>
                                  <w:spacing w:line="240" w:lineRule="auto"/>
                                  <w:jc w:val="center"/>
                                  <w:rPr>
                                    <w:noProof/>
                                    <w:sz w:val="24"/>
                                    <w:szCs w:val="24"/>
                                  </w:rPr>
                                </w:pPr>
                                <w:r>
                                  <w:rPr>
                                    <w:sz w:val="24"/>
                                    <w:szCs w:val="24"/>
                                  </w:rPr>
                                  <w:t>COMPILED BY</w:t>
                                </w:r>
                                <w:r w:rsidR="004751CC">
                                  <w:rPr>
                                    <w:sz w:val="24"/>
                                    <w:szCs w:val="24"/>
                                  </w:rPr>
                                  <w:t xml:space="preserve">: </w:t>
                                </w:r>
                                <w:r w:rsidR="004751CC" w:rsidRPr="003E3665">
                                  <w:rPr>
                                    <w:b/>
                                    <w:bCs/>
                                    <w:sz w:val="24"/>
                                    <w:szCs w:val="24"/>
                                  </w:rPr>
                                  <w:t xml:space="preserve">Megan </w:t>
                                </w:r>
                                <w:r w:rsidR="0067793B" w:rsidRPr="003E3665">
                                  <w:rPr>
                                    <w:b/>
                                    <w:bCs/>
                                    <w:sz w:val="24"/>
                                    <w:szCs w:val="24"/>
                                  </w:rPr>
                                  <w:t>M</w:t>
                                </w:r>
                                <w:r w:rsidR="004751CC" w:rsidRPr="003E3665">
                                  <w:rPr>
                                    <w:b/>
                                    <w:bCs/>
                                    <w:sz w:val="24"/>
                                    <w:szCs w:val="24"/>
                                  </w:rPr>
                                  <w:t>cLaughli</w:t>
                                </w:r>
                                <w:r w:rsidR="0067793B" w:rsidRPr="003E3665">
                                  <w:rPr>
                                    <w:b/>
                                    <w:bCs/>
                                    <w:sz w:val="24"/>
                                    <w:szCs w:val="24"/>
                                  </w:rPr>
                                  <w:t>n</w:t>
                                </w:r>
                              </w:p>
                              <w:p w14:paraId="12C90CC0" w14:textId="5FBA6651" w:rsidR="009164D0" w:rsidRDefault="00261F4C" w:rsidP="007840BD">
                                <w:pPr>
                                  <w:spacing w:line="240" w:lineRule="auto"/>
                                  <w:jc w:val="center"/>
                                  <w:rPr>
                                    <w:noProof/>
                                  </w:rPr>
                                </w:pPr>
                                <w:r>
                                  <w:rPr>
                                    <w:sz w:val="24"/>
                                    <w:szCs w:val="24"/>
                                  </w:rPr>
                                  <w:t>CREATED</w:t>
                                </w:r>
                                <w:r w:rsidR="004751CC">
                                  <w:rPr>
                                    <w:sz w:val="24"/>
                                    <w:szCs w:val="24"/>
                                  </w:rPr>
                                  <w:t xml:space="preserve">: </w:t>
                                </w:r>
                                <w:r w:rsidR="004751CC" w:rsidRPr="003E3665">
                                  <w:rPr>
                                    <w:b/>
                                    <w:bCs/>
                                    <w:sz w:val="24"/>
                                    <w:szCs w:val="24"/>
                                  </w:rPr>
                                  <w:t>July 2023</w:t>
                                </w:r>
                              </w:p>
                              <w:p w14:paraId="3EBE1D8A" w14:textId="5DCC16B6" w:rsidR="004C1852" w:rsidRDefault="009164D0" w:rsidP="000F2640">
                                <w:pPr>
                                  <w:rPr>
                                    <w:noProof/>
                                  </w:rPr>
                                </w:pPr>
                                <w:r>
                                  <w:rPr>
                                    <w:noProof/>
                                  </w:rPr>
                                  <w:t xml:space="preserve">                                                     </w:t>
                                </w:r>
                                <w:r w:rsidR="004C1852">
                                  <w:rPr>
                                    <w:noProof/>
                                  </w:rPr>
                                  <w:t xml:space="preserve">    </w:t>
                                </w:r>
                                <w:r>
                                  <w:rPr>
                                    <w:noProof/>
                                  </w:rPr>
                                  <w:drawing>
                                    <wp:inline distT="0" distB="0" distL="0" distR="0" wp14:anchorId="07D0570E" wp14:editId="5EA85B0C">
                                      <wp:extent cx="724395" cy="710386"/>
                                      <wp:effectExtent l="0" t="0" r="0" b="0"/>
                                      <wp:docPr id="932360964" name="Picture 932360964" descr="A yellow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11889" name="Picture 4" descr="A yellow letter on a black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42075" cy="727724"/>
                                              </a:xfrm>
                                              <a:prstGeom prst="rect">
                                                <a:avLst/>
                                              </a:prstGeom>
                                            </pic:spPr>
                                          </pic:pic>
                                        </a:graphicData>
                                      </a:graphic>
                                    </wp:inline>
                                  </w:drawing>
                                </w:r>
                                <w:r>
                                  <w:rPr>
                                    <w:noProof/>
                                    <w:sz w:val="24"/>
                                    <w:szCs w:val="24"/>
                                  </w:rPr>
                                  <w:t xml:space="preserve">              </w:t>
                                </w:r>
                                <w:r>
                                  <w:rPr>
                                    <w:noProof/>
                                    <w:sz w:val="24"/>
                                    <w:szCs w:val="24"/>
                                  </w:rPr>
                                  <w:drawing>
                                    <wp:inline distT="0" distB="0" distL="0" distR="0" wp14:anchorId="715221D6" wp14:editId="76E8F817">
                                      <wp:extent cx="1442605" cy="358383"/>
                                      <wp:effectExtent l="0" t="0" r="0" b="3810"/>
                                      <wp:docPr id="390202690" name="Picture 39020269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56670" name="Picture 5" descr="A close up of a sig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74390" cy="366279"/>
                                              </a:xfrm>
                                              <a:prstGeom prst="rect">
                                                <a:avLst/>
                                              </a:prstGeom>
                                            </pic:spPr>
                                          </pic:pic>
                                        </a:graphicData>
                                      </a:graphic>
                                    </wp:inline>
                                  </w:drawing>
                                </w:r>
                                <w:r>
                                  <w:rPr>
                                    <w:noProof/>
                                    <w:sz w:val="24"/>
                                    <w:szCs w:val="24"/>
                                  </w:rPr>
                                  <w:t xml:space="preserve">           </w:t>
                                </w:r>
                                <w:r>
                                  <w:rPr>
                                    <w:noProof/>
                                    <w:sz w:val="24"/>
                                    <w:szCs w:val="24"/>
                                  </w:rPr>
                                  <w:drawing>
                                    <wp:inline distT="0" distB="0" distL="0" distR="0" wp14:anchorId="7FE02978" wp14:editId="55A3E18B">
                                      <wp:extent cx="1125989" cy="563418"/>
                                      <wp:effectExtent l="0" t="0" r="0" b="8255"/>
                                      <wp:docPr id="608253082" name="Picture 60825308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33122" name="Picture 6" descr="A logo for a compan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157877" cy="579374"/>
                                              </a:xfrm>
                                              <a:prstGeom prst="rect">
                                                <a:avLst/>
                                              </a:prstGeom>
                                            </pic:spPr>
                                          </pic:pic>
                                        </a:graphicData>
                                      </a:graphic>
                                    </wp:inline>
                                  </w:drawing>
                                </w:r>
                              </w:p>
                              <w:p w14:paraId="49C9E3C0" w14:textId="38EB00B6" w:rsidR="00261F4C" w:rsidRDefault="00261F4C" w:rsidP="000F2640">
                                <w:pPr>
                                  <w:rPr>
                                    <w:sz w:val="24"/>
                                    <w:szCs w:val="24"/>
                                  </w:rPr>
                                </w:pPr>
                              </w:p>
                              <w:p w14:paraId="6A0D3341" w14:textId="630B7457" w:rsidR="004751CC" w:rsidRDefault="004466A0" w:rsidP="000F2640">
                                <w:pPr>
                                  <w:rPr>
                                    <w:noProof/>
                                    <w:sz w:val="24"/>
                                    <w:szCs w:val="24"/>
                                  </w:rPr>
                                </w:pP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sidR="008854CC">
                                  <w:rPr>
                                    <w:noProof/>
                                  </w:rPr>
                                  <w:t xml:space="preserve">          </w:t>
                                </w:r>
                                <w:r w:rsidR="006654EB">
                                  <w:rPr>
                                    <w:noProof/>
                                  </w:rPr>
                                  <w:t xml:space="preserve">   </w:t>
                                </w:r>
                                <w:r w:rsidR="00F83B6F">
                                  <w:rPr>
                                    <w:noProof/>
                                  </w:rPr>
                                  <w:t xml:space="preserve">       </w:t>
                                </w:r>
                                <w:r w:rsidR="006654EB">
                                  <w:rPr>
                                    <w:noProof/>
                                  </w:rPr>
                                  <w:t xml:space="preserve">      </w:t>
                                </w:r>
                                <w:r w:rsidR="00341E06">
                                  <w:rPr>
                                    <w:noProof/>
                                    <w:sz w:val="24"/>
                                    <w:szCs w:val="24"/>
                                  </w:rPr>
                                  <w:t xml:space="preserve">         </w:t>
                                </w:r>
                                <w:r w:rsidR="006654EB">
                                  <w:rPr>
                                    <w:noProof/>
                                    <w:sz w:val="24"/>
                                    <w:szCs w:val="24"/>
                                  </w:rPr>
                                  <w:t xml:space="preserve"> </w:t>
                                </w:r>
                                <w:r w:rsidR="009E53B6">
                                  <w:rPr>
                                    <w:noProof/>
                                    <w:sz w:val="24"/>
                                    <w:szCs w:val="24"/>
                                  </w:rPr>
                                  <w:t xml:space="preserve">    </w:t>
                                </w:r>
                                <w:r w:rsidR="00F83B6F">
                                  <w:rPr>
                                    <w:noProof/>
                                    <w:sz w:val="24"/>
                                    <w:szCs w:val="24"/>
                                  </w:rPr>
                                  <w:t xml:space="preserve">     </w:t>
                                </w:r>
                                <w:r w:rsidR="006654EB">
                                  <w:rPr>
                                    <w:noProof/>
                                    <w:sz w:val="24"/>
                                    <w:szCs w:val="24"/>
                                  </w:rPr>
                                  <w:t xml:space="preserve">     </w:t>
                                </w:r>
                                <w:r w:rsidR="009E53B6">
                                  <w:rPr>
                                    <w:noProof/>
                                    <w:sz w:val="24"/>
                                    <w:szCs w:val="24"/>
                                  </w:rPr>
                                  <w:t xml:space="preserve">                 </w:t>
                                </w:r>
                                <w:r w:rsidR="006654EB">
                                  <w:rPr>
                                    <w:noProof/>
                                    <w:sz w:val="24"/>
                                    <w:szCs w:val="24"/>
                                  </w:rPr>
                                  <w:t xml:space="preserve">           </w:t>
                                </w:r>
                              </w:p>
                              <w:p w14:paraId="7B4DF114" w14:textId="77777777" w:rsidR="004C1852" w:rsidRPr="000F2640" w:rsidRDefault="004C1852" w:rsidP="000F264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35926" id="Text Box 3" o:spid="_x0000_s1027" type="#_x0000_t202" style="position:absolute;margin-left:0;margin-top:35.05pt;width:614.85pt;height:151pt;z-index:2516577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" stroked="f">
                    <v:fill opacity="52428f"/>
                    <v:textbox>
                      <w:txbxContent>
                        <w:p w14:paraId="13B9C78A" w14:textId="77777777" w:rsidR="00CF29D8" w:rsidRDefault="00CF29D8" w:rsidP="007840BD">
                          <w:pPr>
                            <w:spacing w:line="240" w:lineRule="auto"/>
                            <w:jc w:val="center"/>
                            <w:rPr>
                              <w:sz w:val="24"/>
                              <w:szCs w:val="24"/>
                            </w:rPr>
                          </w:pPr>
                        </w:p>
                        <w:p w14:paraId="599CA906" w14:textId="1FD0437D" w:rsidR="004751CC" w:rsidRDefault="00261F4C" w:rsidP="007840BD">
                          <w:pPr>
                            <w:spacing w:line="240" w:lineRule="auto"/>
                            <w:jc w:val="center"/>
                            <w:rPr>
                              <w:noProof/>
                              <w:sz w:val="24"/>
                              <w:szCs w:val="24"/>
                            </w:rPr>
                          </w:pPr>
                          <w:r>
                            <w:rPr>
                              <w:sz w:val="24"/>
                              <w:szCs w:val="24"/>
                            </w:rPr>
                            <w:t>COMPILED BY</w:t>
                          </w:r>
                          <w:r w:rsidR="004751CC">
                            <w:rPr>
                              <w:sz w:val="24"/>
                              <w:szCs w:val="24"/>
                            </w:rPr>
                            <w:t xml:space="preserve">: </w:t>
                          </w:r>
                          <w:r w:rsidR="004751CC" w:rsidRPr="003E3665">
                            <w:rPr>
                              <w:b/>
                              <w:bCs/>
                              <w:sz w:val="24"/>
                              <w:szCs w:val="24"/>
                            </w:rPr>
                            <w:t xml:space="preserve">Megan </w:t>
                          </w:r>
                          <w:r w:rsidR="0067793B" w:rsidRPr="003E3665">
                            <w:rPr>
                              <w:b/>
                              <w:bCs/>
                              <w:sz w:val="24"/>
                              <w:szCs w:val="24"/>
                            </w:rPr>
                            <w:t>M</w:t>
                          </w:r>
                          <w:r w:rsidR="004751CC" w:rsidRPr="003E3665">
                            <w:rPr>
                              <w:b/>
                              <w:bCs/>
                              <w:sz w:val="24"/>
                              <w:szCs w:val="24"/>
                            </w:rPr>
                            <w:t>cLaughli</w:t>
                          </w:r>
                          <w:r w:rsidR="0067793B" w:rsidRPr="003E3665">
                            <w:rPr>
                              <w:b/>
                              <w:bCs/>
                              <w:sz w:val="24"/>
                              <w:szCs w:val="24"/>
                            </w:rPr>
                            <w:t>n</w:t>
                          </w:r>
                        </w:p>
                        <w:p w14:paraId="12C90CC0" w14:textId="5FBA6651" w:rsidR="009164D0" w:rsidRDefault="00261F4C" w:rsidP="007840BD">
                          <w:pPr>
                            <w:spacing w:line="240" w:lineRule="auto"/>
                            <w:jc w:val="center"/>
                            <w:rPr>
                              <w:noProof/>
                            </w:rPr>
                          </w:pPr>
                          <w:r>
                            <w:rPr>
                              <w:sz w:val="24"/>
                              <w:szCs w:val="24"/>
                            </w:rPr>
                            <w:t>CREATED</w:t>
                          </w:r>
                          <w:r w:rsidR="004751CC">
                            <w:rPr>
                              <w:sz w:val="24"/>
                              <w:szCs w:val="24"/>
                            </w:rPr>
                            <w:t xml:space="preserve">: </w:t>
                          </w:r>
                          <w:r w:rsidR="004751CC" w:rsidRPr="003E3665">
                            <w:rPr>
                              <w:b/>
                              <w:bCs/>
                              <w:sz w:val="24"/>
                              <w:szCs w:val="24"/>
                            </w:rPr>
                            <w:t>July 2023</w:t>
                          </w:r>
                        </w:p>
                        <w:p w14:paraId="3EBE1D8A" w14:textId="5DCC16B6" w:rsidR="004C1852" w:rsidRDefault="009164D0" w:rsidP="000F2640">
                          <w:pPr>
                            <w:rPr>
                              <w:noProof/>
                            </w:rPr>
                          </w:pPr>
                          <w:r>
                            <w:rPr>
                              <w:noProof/>
                            </w:rPr>
                            <w:t xml:space="preserve">                                                     </w:t>
                          </w:r>
                          <w:r w:rsidR="004C1852">
                            <w:rPr>
                              <w:noProof/>
                            </w:rPr>
                            <w:t xml:space="preserve">    </w:t>
                          </w:r>
                          <w:r>
                            <w:rPr>
                              <w:noProof/>
                            </w:rPr>
                            <w:drawing>
                              <wp:inline distT="0" distB="0" distL="0" distR="0" wp14:anchorId="07D0570E" wp14:editId="5EA85B0C">
                                <wp:extent cx="724395" cy="710386"/>
                                <wp:effectExtent l="0" t="0" r="0" b="0"/>
                                <wp:docPr id="932360964" name="Picture 932360964" descr="A yellow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11889" name="Picture 4" descr="A yellow letter on a black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42075" cy="727724"/>
                                        </a:xfrm>
                                        <a:prstGeom prst="rect">
                                          <a:avLst/>
                                        </a:prstGeom>
                                      </pic:spPr>
                                    </pic:pic>
                                  </a:graphicData>
                                </a:graphic>
                              </wp:inline>
                            </w:drawing>
                          </w:r>
                          <w:r>
                            <w:rPr>
                              <w:noProof/>
                              <w:sz w:val="24"/>
                              <w:szCs w:val="24"/>
                            </w:rPr>
                            <w:t xml:space="preserve">              </w:t>
                          </w:r>
                          <w:r>
                            <w:rPr>
                              <w:noProof/>
                              <w:sz w:val="24"/>
                              <w:szCs w:val="24"/>
                            </w:rPr>
                            <w:drawing>
                              <wp:inline distT="0" distB="0" distL="0" distR="0" wp14:anchorId="715221D6" wp14:editId="76E8F817">
                                <wp:extent cx="1442605" cy="358383"/>
                                <wp:effectExtent l="0" t="0" r="0" b="3810"/>
                                <wp:docPr id="390202690" name="Picture 39020269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56670" name="Picture 5" descr="A close up of a sig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474390" cy="366279"/>
                                        </a:xfrm>
                                        <a:prstGeom prst="rect">
                                          <a:avLst/>
                                        </a:prstGeom>
                                      </pic:spPr>
                                    </pic:pic>
                                  </a:graphicData>
                                </a:graphic>
                              </wp:inline>
                            </w:drawing>
                          </w:r>
                          <w:r>
                            <w:rPr>
                              <w:noProof/>
                              <w:sz w:val="24"/>
                              <w:szCs w:val="24"/>
                            </w:rPr>
                            <w:t xml:space="preserve">           </w:t>
                          </w:r>
                          <w:r>
                            <w:rPr>
                              <w:noProof/>
                              <w:sz w:val="24"/>
                              <w:szCs w:val="24"/>
                            </w:rPr>
                            <w:drawing>
                              <wp:inline distT="0" distB="0" distL="0" distR="0" wp14:anchorId="7FE02978" wp14:editId="55A3E18B">
                                <wp:extent cx="1125989" cy="563418"/>
                                <wp:effectExtent l="0" t="0" r="0" b="8255"/>
                                <wp:docPr id="608253082" name="Picture 60825308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33122" name="Picture 6" descr="A logo for a compan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57877" cy="579374"/>
                                        </a:xfrm>
                                        <a:prstGeom prst="rect">
                                          <a:avLst/>
                                        </a:prstGeom>
                                      </pic:spPr>
                                    </pic:pic>
                                  </a:graphicData>
                                </a:graphic>
                              </wp:inline>
                            </w:drawing>
                          </w:r>
                        </w:p>
                        <w:p w14:paraId="49C9E3C0" w14:textId="38EB00B6" w:rsidR="00261F4C" w:rsidRDefault="00261F4C" w:rsidP="000F2640">
                          <w:pPr>
                            <w:rPr>
                              <w:sz w:val="24"/>
                              <w:szCs w:val="24"/>
                            </w:rPr>
                          </w:pPr>
                        </w:p>
                        <w:p w14:paraId="6A0D3341" w14:textId="630B7457" w:rsidR="004751CC" w:rsidRDefault="004466A0" w:rsidP="000F2640">
                          <w:pPr>
                            <w:rPr>
                              <w:noProof/>
                              <w:sz w:val="24"/>
                              <w:szCs w:val="24"/>
                            </w:rPr>
                          </w:pP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sidR="008854CC">
                            <w:rPr>
                              <w:noProof/>
                            </w:rPr>
                            <w:t xml:space="preserve">          </w:t>
                          </w:r>
                          <w:r w:rsidR="006654EB">
                            <w:rPr>
                              <w:noProof/>
                            </w:rPr>
                            <w:t xml:space="preserve">   </w:t>
                          </w:r>
                          <w:r w:rsidR="00F83B6F">
                            <w:rPr>
                              <w:noProof/>
                            </w:rPr>
                            <w:t xml:space="preserve">       </w:t>
                          </w:r>
                          <w:r w:rsidR="006654EB">
                            <w:rPr>
                              <w:noProof/>
                            </w:rPr>
                            <w:t xml:space="preserve">      </w:t>
                          </w:r>
                          <w:r w:rsidR="00341E06">
                            <w:rPr>
                              <w:noProof/>
                              <w:sz w:val="24"/>
                              <w:szCs w:val="24"/>
                            </w:rPr>
                            <w:t xml:space="preserve">         </w:t>
                          </w:r>
                          <w:r w:rsidR="006654EB">
                            <w:rPr>
                              <w:noProof/>
                              <w:sz w:val="24"/>
                              <w:szCs w:val="24"/>
                            </w:rPr>
                            <w:t xml:space="preserve"> </w:t>
                          </w:r>
                          <w:r w:rsidR="009E53B6">
                            <w:rPr>
                              <w:noProof/>
                              <w:sz w:val="24"/>
                              <w:szCs w:val="24"/>
                            </w:rPr>
                            <w:t xml:space="preserve">    </w:t>
                          </w:r>
                          <w:r w:rsidR="00F83B6F">
                            <w:rPr>
                              <w:noProof/>
                              <w:sz w:val="24"/>
                              <w:szCs w:val="24"/>
                            </w:rPr>
                            <w:t xml:space="preserve">     </w:t>
                          </w:r>
                          <w:r w:rsidR="006654EB">
                            <w:rPr>
                              <w:noProof/>
                              <w:sz w:val="24"/>
                              <w:szCs w:val="24"/>
                            </w:rPr>
                            <w:t xml:space="preserve">     </w:t>
                          </w:r>
                          <w:r w:rsidR="009E53B6">
                            <w:rPr>
                              <w:noProof/>
                              <w:sz w:val="24"/>
                              <w:szCs w:val="24"/>
                            </w:rPr>
                            <w:t xml:space="preserve">                 </w:t>
                          </w:r>
                          <w:r w:rsidR="006654EB">
                            <w:rPr>
                              <w:noProof/>
                              <w:sz w:val="24"/>
                              <w:szCs w:val="24"/>
                            </w:rPr>
                            <w:t xml:space="preserve">           </w:t>
                          </w:r>
                        </w:p>
                        <w:p w14:paraId="7B4DF114" w14:textId="77777777" w:rsidR="004C1852" w:rsidRPr="000F2640" w:rsidRDefault="004C1852" w:rsidP="000F2640">
                          <w:pPr>
                            <w:rPr>
                              <w:sz w:val="24"/>
                              <w:szCs w:val="24"/>
                            </w:rPr>
                          </w:pPr>
                        </w:p>
                      </w:txbxContent>
                    </v:textbox>
                    <w10:wrap type="square" anchorx="page"/>
                  </v:shape>
                </w:pict>
              </mc:Fallback>
            </mc:AlternateContent>
          </w:r>
        </w:p>
      </w:sdtContent>
    </w:sdt>
    <w:p w14:paraId="5A115A71" w14:textId="4B51A602" w:rsidR="00055829" w:rsidRDefault="00055829" w:rsidP="001F4114">
      <w:pPr>
        <w:pStyle w:val="Heading1"/>
        <w:rPr>
          <w:noProof/>
        </w:rPr>
      </w:pPr>
      <w:r>
        <w:lastRenderedPageBreak/>
        <w:t>Getting Started</w:t>
      </w:r>
    </w:p>
    <w:bookmarkEnd w:id="2"/>
    <w:bookmarkEnd w:id="1"/>
    <w:bookmarkEnd w:id="0"/>
    <w:p w14:paraId="0D0776E9" w14:textId="79262D7A" w:rsidR="00FB08E3" w:rsidRDefault="00AE2196">
      <w:r>
        <w:t xml:space="preserve">At an increasing rate, cities across the country are </w:t>
      </w:r>
      <w:r w:rsidR="00F120EB">
        <w:t xml:space="preserve">realizing </w:t>
      </w:r>
      <w:r>
        <w:t>the value that urban forestry brings to the health and well</w:t>
      </w:r>
      <w:r w:rsidR="00494B14">
        <w:t>-</w:t>
      </w:r>
      <w:r>
        <w:t>being of residents</w:t>
      </w:r>
      <w:r w:rsidR="00C43F5D">
        <w:t xml:space="preserve"> and the local landscape</w:t>
      </w:r>
      <w:r>
        <w:t>.</w:t>
      </w:r>
    </w:p>
    <w:p w14:paraId="72697AFE" w14:textId="4702C172" w:rsidR="00AE2196" w:rsidRDefault="00FB08E3">
      <w:r>
        <w:t xml:space="preserve">There is </w:t>
      </w:r>
      <w:r w:rsidR="00F120EB">
        <w:t>a growing</w:t>
      </w:r>
      <w:r>
        <w:t xml:space="preserve"> need to manage public and private trees</w:t>
      </w:r>
      <w:r w:rsidR="00C87EFD">
        <w:t>,</w:t>
      </w:r>
      <w:r w:rsidR="00AE2196">
        <w:t xml:space="preserve"> </w:t>
      </w:r>
      <w:r>
        <w:t xml:space="preserve">and long-term planning is </w:t>
      </w:r>
      <w:r w:rsidR="005A59A2">
        <w:t>required</w:t>
      </w:r>
      <w:r>
        <w:t xml:space="preserve"> to help reach desired outcomes and strengthen common understanding of </w:t>
      </w:r>
      <w:r w:rsidR="005C71DF">
        <w:t>municipal</w:t>
      </w:r>
      <w:r>
        <w:t xml:space="preserve"> goals and priorities.</w:t>
      </w:r>
      <w:r w:rsidR="005F68DC">
        <w:t xml:space="preserve"> Planning</w:t>
      </w:r>
      <w:r w:rsidR="00A02CF0">
        <w:t xml:space="preserve"> i</w:t>
      </w:r>
      <w:r w:rsidR="00A4147A">
        <w:t>s</w:t>
      </w:r>
      <w:r w:rsidR="00A02CF0">
        <w:t xml:space="preserve"> the process of defining future actions </w:t>
      </w:r>
      <w:r w:rsidR="00A4147A">
        <w:t>to</w:t>
      </w:r>
      <w:r w:rsidR="00A02CF0">
        <w:t xml:space="preserve"> meet desired goals in a strategic </w:t>
      </w:r>
      <w:r w:rsidR="009C5D29">
        <w:t xml:space="preserve">and thoughtful manner. </w:t>
      </w:r>
    </w:p>
    <w:p w14:paraId="53A064DF" w14:textId="77777777" w:rsidR="00FB08E3" w:rsidRDefault="00FB08E3">
      <w:r>
        <w:t xml:space="preserve">This workbook is designed to support urban forestry planning efforts by documenting the steps and considerations needed to develop an effective, long-term forestry plan. This workbook </w:t>
      </w:r>
      <w:r w:rsidR="00CD23BB">
        <w:t>is a</w:t>
      </w:r>
      <w:r>
        <w:t xml:space="preserve"> fillable planning tool that </w:t>
      </w:r>
      <w:r w:rsidR="00255119">
        <w:t>provides</w:t>
      </w:r>
      <w:r>
        <w:t xml:space="preserve"> </w:t>
      </w:r>
      <w:r w:rsidR="00E17D1E">
        <w:t>best practice</w:t>
      </w:r>
      <w:r>
        <w:t xml:space="preserve"> considerations and outlines data and information that </w:t>
      </w:r>
      <w:r w:rsidR="00E17D1E">
        <w:t xml:space="preserve">typically </w:t>
      </w:r>
      <w:r w:rsidR="005A09C5">
        <w:t>funnels</w:t>
      </w:r>
      <w:r>
        <w:t xml:space="preserve"> into a comprehensive plan.</w:t>
      </w:r>
    </w:p>
    <w:p w14:paraId="4B4AAFEE" w14:textId="77777777" w:rsidR="00FB08E3" w:rsidRDefault="00453E62">
      <w:r>
        <w:t xml:space="preserve">Completing this workbook, the user will </w:t>
      </w:r>
      <w:r w:rsidR="00B01B27">
        <w:t>navigate through the following phases</w:t>
      </w:r>
      <w:r w:rsidR="00FB08E3">
        <w:t>:</w:t>
      </w:r>
    </w:p>
    <w:p w14:paraId="0B4C0D0A" w14:textId="77777777" w:rsidR="00C143AA" w:rsidRDefault="00FB08E3" w:rsidP="005A09C5">
      <w:r>
        <w:rPr>
          <w:noProof/>
        </w:rPr>
        <w:drawing>
          <wp:inline distT="0" distB="0" distL="0" distR="0" wp14:anchorId="73BFCE0F" wp14:editId="20510BB0">
            <wp:extent cx="5486400" cy="2247900"/>
            <wp:effectExtent l="0" t="0" r="0" b="0"/>
            <wp:docPr id="141335070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F9CE85C" w14:textId="77777777" w:rsidR="0090183F" w:rsidRDefault="0090183F" w:rsidP="00FC530A">
      <w:pPr>
        <w:pStyle w:val="Heading2"/>
      </w:pPr>
      <w:bookmarkStart w:id="3" w:name="_Toc140586941"/>
      <w:bookmarkStart w:id="4" w:name="_Toc140587016"/>
      <w:bookmarkStart w:id="5" w:name="_Toc140587466"/>
      <w:r>
        <w:t>How to use this workbook</w:t>
      </w:r>
      <w:bookmarkEnd w:id="3"/>
      <w:bookmarkEnd w:id="4"/>
      <w:bookmarkEnd w:id="5"/>
    </w:p>
    <w:p w14:paraId="418B064F" w14:textId="06F1DB3D" w:rsidR="00CD23BB" w:rsidRDefault="00BD7622" w:rsidP="00BD7622">
      <w:r>
        <w:t>Begin by reviewing th</w:t>
      </w:r>
      <w:r w:rsidR="00B01B27">
        <w:t>e</w:t>
      </w:r>
      <w:r>
        <w:t xml:space="preserve"> workbook </w:t>
      </w:r>
      <w:r w:rsidR="00B01B27">
        <w:t>overview on the next page</w:t>
      </w:r>
      <w:r>
        <w:t xml:space="preserve"> to better understand what </w:t>
      </w:r>
      <w:r w:rsidR="0053772E">
        <w:t>information will be</w:t>
      </w:r>
      <w:r>
        <w:t xml:space="preserve"> collect</w:t>
      </w:r>
      <w:r w:rsidR="0053772E">
        <w:t>ed</w:t>
      </w:r>
      <w:r>
        <w:t xml:space="preserve"> </w:t>
      </w:r>
      <w:r w:rsidR="0053772E">
        <w:t>a</w:t>
      </w:r>
      <w:r>
        <w:t xml:space="preserve">nd </w:t>
      </w:r>
      <w:r w:rsidR="00C87EFD">
        <w:t>kick-</w:t>
      </w:r>
      <w:r w:rsidR="0022557A">
        <w:t>start additional</w:t>
      </w:r>
      <w:r w:rsidR="009A7BE6">
        <w:t xml:space="preserve"> consider</w:t>
      </w:r>
      <w:r w:rsidR="0022557A">
        <w:t>ations</w:t>
      </w:r>
      <w:r w:rsidR="009A7BE6">
        <w:t xml:space="preserve"> </w:t>
      </w:r>
      <w:r w:rsidR="0022557A">
        <w:t>that may be relevant to</w:t>
      </w:r>
      <w:r w:rsidR="009A7BE6">
        <w:t xml:space="preserve"> </w:t>
      </w:r>
      <w:r w:rsidR="005A09C5">
        <w:t>your</w:t>
      </w:r>
      <w:r w:rsidR="009A7BE6">
        <w:t xml:space="preserve"> planning process. Each section </w:t>
      </w:r>
      <w:r w:rsidR="00F27C5D">
        <w:t xml:space="preserve">provides questions </w:t>
      </w:r>
      <w:r w:rsidR="005A09C5">
        <w:t xml:space="preserve">and resources </w:t>
      </w:r>
      <w:r w:rsidR="00F27C5D">
        <w:t xml:space="preserve">to </w:t>
      </w:r>
      <w:r w:rsidR="009970EC">
        <w:t>guide</w:t>
      </w:r>
      <w:r w:rsidR="00F27C5D">
        <w:t xml:space="preserve"> the user </w:t>
      </w:r>
      <w:r w:rsidR="009970EC">
        <w:t>through</w:t>
      </w:r>
      <w:r w:rsidR="00F27C5D">
        <w:t xml:space="preserve"> common considerations</w:t>
      </w:r>
      <w:r w:rsidR="005A09C5">
        <w:t>.</w:t>
      </w:r>
      <w:r w:rsidR="00F27C5D">
        <w:t xml:space="preserve"> These are strictly guiding questions</w:t>
      </w:r>
      <w:r w:rsidR="00C87EFD">
        <w:t>,</w:t>
      </w:r>
      <w:r w:rsidR="00F27C5D">
        <w:t xml:space="preserve"> and there may be more </w:t>
      </w:r>
      <w:r w:rsidR="007E0D41">
        <w:t xml:space="preserve">considerations needed or questions answered on a community-by-community basis. </w:t>
      </w:r>
      <w:r w:rsidR="009970EC">
        <w:t>Use the spaces</w:t>
      </w:r>
      <w:r w:rsidR="00C87EFD">
        <w:t xml:space="preserve"> provided</w:t>
      </w:r>
      <w:r w:rsidR="009970EC">
        <w:t xml:space="preserve"> to </w:t>
      </w:r>
      <w:r w:rsidR="006C10E2">
        <w:t xml:space="preserve">document your </w:t>
      </w:r>
      <w:r w:rsidR="00A423E6">
        <w:t xml:space="preserve">community’s </w:t>
      </w:r>
      <w:r w:rsidR="006C10E2">
        <w:t>efforts</w:t>
      </w:r>
      <w:r w:rsidR="002D7E5C">
        <w:t xml:space="preserve">. </w:t>
      </w:r>
      <w:r w:rsidR="00511064">
        <w:t>T</w:t>
      </w:r>
      <w:r w:rsidR="00342ADA">
        <w:t>he t</w:t>
      </w:r>
      <w:r w:rsidR="00511064">
        <w:t xml:space="preserve">ext in grey </w:t>
      </w:r>
      <w:r w:rsidR="00342ADA">
        <w:t>is</w:t>
      </w:r>
      <w:r w:rsidR="00771C15">
        <w:t xml:space="preserve"> meant </w:t>
      </w:r>
      <w:r w:rsidR="00021C27">
        <w:t>as a</w:t>
      </w:r>
      <w:r w:rsidR="00771C15">
        <w:t xml:space="preserve"> placeholder and</w:t>
      </w:r>
      <w:r w:rsidR="00021C27">
        <w:t xml:space="preserve"> to be</w:t>
      </w:r>
      <w:r w:rsidR="00771C15">
        <w:t xml:space="preserve"> removed. </w:t>
      </w:r>
      <w:r w:rsidR="002D7E5C">
        <w:t xml:space="preserve">By completing this workbook, your community will have </w:t>
      </w:r>
      <w:r w:rsidR="00C06888">
        <w:t>built</w:t>
      </w:r>
      <w:r w:rsidR="002D7E5C">
        <w:t xml:space="preserve"> the foundation for </w:t>
      </w:r>
      <w:r w:rsidR="00C06888">
        <w:t xml:space="preserve">your </w:t>
      </w:r>
      <w:r w:rsidR="003C3483">
        <w:t>urban forestry master plan</w:t>
      </w:r>
      <w:r w:rsidR="00E4390C">
        <w:t xml:space="preserve"> (UFMP)</w:t>
      </w:r>
      <w:r w:rsidR="00C06888">
        <w:t>.</w:t>
      </w:r>
    </w:p>
    <w:p w14:paraId="0D7DEC54" w14:textId="77777777" w:rsidR="0009533D" w:rsidRDefault="0009533D" w:rsidP="00BD7622"/>
    <w:p w14:paraId="32E00E03" w14:textId="13251C84" w:rsidR="0016533C" w:rsidRDefault="0009533D">
      <w:r>
        <w:t>*</w:t>
      </w:r>
      <w:r w:rsidR="00A31898" w:rsidRPr="00A31898">
        <w:t>This material is based upon work supported by the Department of Energy and the Michigan Department of Environment, Great Lakes, and Energy under Award Number EE00008653 as part of the Catalyst Communities program.  Find this document and more about the CLC Fellowship that supported this project at graham.umich.edu/</w:t>
      </w:r>
      <w:proofErr w:type="spellStart"/>
      <w:r w:rsidR="00A31898" w:rsidRPr="00A31898">
        <w:t>clcf</w:t>
      </w:r>
      <w:proofErr w:type="spellEnd"/>
      <w:r w:rsidR="00A31898" w:rsidRPr="00A31898">
        <w:t>.</w:t>
      </w:r>
    </w:p>
    <w:p w14:paraId="5886451B" w14:textId="6255CE4F" w:rsidR="006F5999" w:rsidRDefault="0000127F" w:rsidP="0000127F">
      <w:pPr>
        <w:pStyle w:val="Heading2"/>
      </w:pPr>
      <w:r>
        <w:lastRenderedPageBreak/>
        <w:t xml:space="preserve">Workbook </w:t>
      </w:r>
      <w:r w:rsidR="00055829">
        <w:t>o</w:t>
      </w:r>
      <w:r>
        <w:t>verview</w:t>
      </w:r>
    </w:p>
    <w:p w14:paraId="3216099B" w14:textId="77777777" w:rsidR="00D64F1C" w:rsidRDefault="00D64F1C" w:rsidP="00D64F1C">
      <w:r>
        <w:t xml:space="preserve">Here </w:t>
      </w:r>
      <w:r w:rsidR="00065443">
        <w:t>are the components of each phase and suggested time considerations to support work plan</w:t>
      </w:r>
      <w:r w:rsidR="002C7587">
        <w:t xml:space="preserve"> planning. </w:t>
      </w:r>
    </w:p>
    <w:p w14:paraId="14793BE8" w14:textId="77777777" w:rsidR="005B2801" w:rsidRPr="00D64F1C" w:rsidRDefault="005B2801" w:rsidP="00D64F1C"/>
    <w:p w14:paraId="127B4F43" w14:textId="77777777" w:rsidR="0000127F" w:rsidRPr="0000127F" w:rsidRDefault="0000127F" w:rsidP="0000127F">
      <w:r>
        <w:rPr>
          <w:noProof/>
        </w:rPr>
        <w:drawing>
          <wp:inline distT="0" distB="0" distL="0" distR="0" wp14:anchorId="603A2AB0" wp14:editId="58409B33">
            <wp:extent cx="5880100" cy="6792595"/>
            <wp:effectExtent l="0" t="0" r="25400" b="8255"/>
            <wp:docPr id="26217504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E8A0024" w14:textId="77777777" w:rsidR="006F5999" w:rsidRDefault="00507D7A" w:rsidP="00BD7622">
      <w:r>
        <w:br w:type="page"/>
      </w:r>
    </w:p>
    <w:p w14:paraId="1F344E94" w14:textId="77777777" w:rsidR="00047E4E" w:rsidRDefault="00047E4E" w:rsidP="00980B2A">
      <w:pPr>
        <w:pStyle w:val="Heading1"/>
      </w:pPr>
      <w:bookmarkStart w:id="6" w:name="_Toc140586942"/>
      <w:bookmarkStart w:id="7" w:name="_Toc140587017"/>
      <w:bookmarkStart w:id="8" w:name="_Toc140587467"/>
      <w:r w:rsidRPr="00AC08C0">
        <w:lastRenderedPageBreak/>
        <w:t>P</w:t>
      </w:r>
      <w:r w:rsidRPr="00980B2A">
        <w:t>lan</w:t>
      </w:r>
      <w:r w:rsidR="00980B2A">
        <w:t>ning to Plan</w:t>
      </w:r>
      <w:bookmarkEnd w:id="6"/>
      <w:bookmarkEnd w:id="7"/>
      <w:bookmarkEnd w:id="8"/>
    </w:p>
    <w:p w14:paraId="34B75404" w14:textId="20CC01E4" w:rsidR="00174F84" w:rsidRDefault="00A423E6" w:rsidP="00174F84">
      <w:pPr>
        <w:pStyle w:val="Heading2"/>
      </w:pPr>
      <w:r>
        <w:t>Assembl</w:t>
      </w:r>
      <w:r w:rsidR="00CC6DCA">
        <w:t>e</w:t>
      </w:r>
      <w:r>
        <w:t xml:space="preserve"> the p</w:t>
      </w:r>
      <w:r w:rsidR="00174F84">
        <w:t xml:space="preserve">lanning </w:t>
      </w:r>
      <w:proofErr w:type="gramStart"/>
      <w:r w:rsidR="00032F20">
        <w:t>c</w:t>
      </w:r>
      <w:r w:rsidR="00174F84">
        <w:t>ommittee</w:t>
      </w:r>
      <w:proofErr w:type="gramEnd"/>
    </w:p>
    <w:p w14:paraId="781EE588" w14:textId="153C3168" w:rsidR="005F4170" w:rsidRDefault="00E5323A" w:rsidP="00D4396C">
      <w:r>
        <w:t xml:space="preserve">The first step </w:t>
      </w:r>
      <w:r w:rsidR="006A5DD5">
        <w:t>is</w:t>
      </w:r>
      <w:r w:rsidR="000370F9">
        <w:t xml:space="preserve"> to a</w:t>
      </w:r>
      <w:r w:rsidR="005F4170">
        <w:t xml:space="preserve">ssemble </w:t>
      </w:r>
      <w:r w:rsidR="000370F9">
        <w:t>a</w:t>
      </w:r>
      <w:r w:rsidR="00697CBC">
        <w:t xml:space="preserve">n urban forestry </w:t>
      </w:r>
      <w:r w:rsidR="005F4170">
        <w:t>planning committee</w:t>
      </w:r>
      <w:r w:rsidR="000370F9">
        <w:t>.</w:t>
      </w:r>
      <w:r w:rsidR="00C94F75">
        <w:t xml:space="preserve"> </w:t>
      </w:r>
      <w:r w:rsidR="005F4170">
        <w:t xml:space="preserve">Consider </w:t>
      </w:r>
      <w:r w:rsidR="001B6F65">
        <w:t>the interest</w:t>
      </w:r>
      <w:r w:rsidR="005F4170">
        <w:t xml:space="preserve">, expertise, </w:t>
      </w:r>
      <w:r w:rsidR="00C94F75">
        <w:t xml:space="preserve">and time availability of </w:t>
      </w:r>
      <w:r w:rsidR="00F36FE1">
        <w:t xml:space="preserve">potential </w:t>
      </w:r>
      <w:r w:rsidR="00C94F75">
        <w:t>committee members</w:t>
      </w:r>
      <w:r w:rsidR="00F36FE1">
        <w:t xml:space="preserve"> and which perspectives and voices should have a say in the </w:t>
      </w:r>
      <w:r w:rsidR="00697CBC">
        <w:t>UFMP</w:t>
      </w:r>
      <w:r w:rsidR="00F36FE1">
        <w:t>.</w:t>
      </w:r>
      <w:r w:rsidR="00191728">
        <w:t xml:space="preserve"> T</w:t>
      </w:r>
      <w:r w:rsidR="003907E6">
        <w:t>his team could include voices from:</w:t>
      </w:r>
    </w:p>
    <w:p w14:paraId="54588891" w14:textId="77777777" w:rsidR="008D6B01" w:rsidRDefault="008D6B01" w:rsidP="008D6B01">
      <w:pPr>
        <w:pStyle w:val="ListParagraph"/>
        <w:numPr>
          <w:ilvl w:val="0"/>
          <w:numId w:val="32"/>
        </w:numPr>
      </w:pPr>
      <w:r>
        <w:t>Department of Public Works</w:t>
      </w:r>
    </w:p>
    <w:p w14:paraId="637C0DBF" w14:textId="77777777" w:rsidR="008D6B01" w:rsidRDefault="000C3635" w:rsidP="008D6B01">
      <w:pPr>
        <w:pStyle w:val="ListParagraph"/>
        <w:numPr>
          <w:ilvl w:val="0"/>
          <w:numId w:val="32"/>
        </w:numPr>
      </w:pPr>
      <w:r>
        <w:t>Downtown Development Authority</w:t>
      </w:r>
    </w:p>
    <w:p w14:paraId="292847E2" w14:textId="77777777" w:rsidR="008D6B01" w:rsidRDefault="008D6B01" w:rsidP="008D6B01">
      <w:pPr>
        <w:pStyle w:val="ListParagraph"/>
        <w:numPr>
          <w:ilvl w:val="0"/>
          <w:numId w:val="32"/>
        </w:numPr>
      </w:pPr>
      <w:r>
        <w:t xml:space="preserve">Parks &amp; </w:t>
      </w:r>
      <w:r w:rsidR="000C3635">
        <w:t>Recreation Department</w:t>
      </w:r>
    </w:p>
    <w:p w14:paraId="095A675F" w14:textId="77777777" w:rsidR="008D6B01" w:rsidRDefault="008D6B01" w:rsidP="008D6B01">
      <w:pPr>
        <w:pStyle w:val="ListParagraph"/>
        <w:numPr>
          <w:ilvl w:val="0"/>
          <w:numId w:val="32"/>
        </w:numPr>
      </w:pPr>
      <w:r>
        <w:t>Planning Commission</w:t>
      </w:r>
    </w:p>
    <w:p w14:paraId="6C3C58D0" w14:textId="77777777" w:rsidR="008D6B01" w:rsidRDefault="008D6B01" w:rsidP="008D6B01">
      <w:pPr>
        <w:pStyle w:val="ListParagraph"/>
        <w:numPr>
          <w:ilvl w:val="0"/>
          <w:numId w:val="32"/>
        </w:numPr>
      </w:pPr>
      <w:r>
        <w:t>Master Planning Advisory Committee</w:t>
      </w:r>
    </w:p>
    <w:p w14:paraId="62281155" w14:textId="77777777" w:rsidR="003907E6" w:rsidRDefault="008D6B01" w:rsidP="000C3635">
      <w:pPr>
        <w:pStyle w:val="ListParagraph"/>
        <w:numPr>
          <w:ilvl w:val="0"/>
          <w:numId w:val="32"/>
        </w:numPr>
      </w:pPr>
      <w:r>
        <w:t>Township Board</w:t>
      </w:r>
    </w:p>
    <w:p w14:paraId="362DC7C4" w14:textId="77777777" w:rsidR="005F4170" w:rsidRDefault="00D21018" w:rsidP="005F4170">
      <w:pPr>
        <w:pStyle w:val="ListParagraph"/>
        <w:numPr>
          <w:ilvl w:val="0"/>
          <w:numId w:val="32"/>
        </w:numPr>
      </w:pPr>
      <w:r>
        <w:t>Local Forestry Organizations</w:t>
      </w:r>
    </w:p>
    <w:tbl>
      <w:tblPr>
        <w:tblStyle w:val="GridTable1Light-Accent61"/>
        <w:tblW w:w="9445" w:type="dxa"/>
        <w:tblLook w:val="04A0" w:firstRow="1" w:lastRow="0" w:firstColumn="1" w:lastColumn="0" w:noHBand="0" w:noVBand="1"/>
      </w:tblPr>
      <w:tblGrid>
        <w:gridCol w:w="3148"/>
        <w:gridCol w:w="3148"/>
        <w:gridCol w:w="3149"/>
      </w:tblGrid>
      <w:tr w:rsidR="005F4170" w14:paraId="3E5D8DD8" w14:textId="77777777" w:rsidTr="000E7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15557489" w14:textId="77777777" w:rsidR="005F4170" w:rsidRDefault="008A6849">
            <w:pPr>
              <w:jc w:val="center"/>
            </w:pPr>
            <w:r>
              <w:t>Collaborato</w:t>
            </w:r>
            <w:r w:rsidR="002F5B99">
              <w:t>r Name</w:t>
            </w:r>
          </w:p>
        </w:tc>
        <w:tc>
          <w:tcPr>
            <w:tcW w:w="3148" w:type="dxa"/>
          </w:tcPr>
          <w:p w14:paraId="0A646671" w14:textId="77777777" w:rsidR="005F4170" w:rsidRDefault="002F5B99">
            <w:pPr>
              <w:jc w:val="center"/>
              <w:cnfStyle w:val="100000000000" w:firstRow="1" w:lastRow="0" w:firstColumn="0" w:lastColumn="0" w:oddVBand="0" w:evenVBand="0" w:oddHBand="0" w:evenHBand="0" w:firstRowFirstColumn="0" w:firstRowLastColumn="0" w:lastRowFirstColumn="0" w:lastRowLastColumn="0"/>
            </w:pPr>
            <w:r>
              <w:t>Group</w:t>
            </w:r>
            <w:r w:rsidR="00FC291F">
              <w:t xml:space="preserve"> </w:t>
            </w:r>
            <w:r w:rsidR="00941F1F">
              <w:t>(where are they joining from)</w:t>
            </w:r>
          </w:p>
        </w:tc>
        <w:tc>
          <w:tcPr>
            <w:tcW w:w="3149" w:type="dxa"/>
          </w:tcPr>
          <w:p w14:paraId="48BAB925" w14:textId="77777777" w:rsidR="005F4170" w:rsidRDefault="005F4170">
            <w:pPr>
              <w:jc w:val="center"/>
              <w:cnfStyle w:val="100000000000" w:firstRow="1" w:lastRow="0" w:firstColumn="0" w:lastColumn="0" w:oddVBand="0" w:evenVBand="0" w:oddHBand="0" w:evenHBand="0" w:firstRowFirstColumn="0" w:firstRowLastColumn="0" w:lastRowFirstColumn="0" w:lastRowLastColumn="0"/>
            </w:pPr>
            <w:r>
              <w:t>Role (developing, implementing, informing, affected by)</w:t>
            </w:r>
          </w:p>
        </w:tc>
      </w:tr>
      <w:tr w:rsidR="005F4170" w14:paraId="1486943B" w14:textId="77777777" w:rsidTr="000E7A8F">
        <w:tc>
          <w:tcPr>
            <w:cnfStyle w:val="001000000000" w:firstRow="0" w:lastRow="0" w:firstColumn="1" w:lastColumn="0" w:oddVBand="0" w:evenVBand="0" w:oddHBand="0" w:evenHBand="0" w:firstRowFirstColumn="0" w:firstRowLastColumn="0" w:lastRowFirstColumn="0" w:lastRowLastColumn="0"/>
            <w:tcW w:w="3148" w:type="dxa"/>
          </w:tcPr>
          <w:p w14:paraId="2617634C" w14:textId="77777777" w:rsidR="005F4170" w:rsidRPr="00D21018" w:rsidRDefault="00941F1F">
            <w:pPr>
              <w:jc w:val="center"/>
              <w:rPr>
                <w:b w:val="0"/>
                <w:bCs w:val="0"/>
                <w:color w:val="595959" w:themeColor="text1" w:themeTint="A6"/>
              </w:rPr>
            </w:pPr>
            <w:r w:rsidRPr="00D21018">
              <w:rPr>
                <w:b w:val="0"/>
                <w:bCs w:val="0"/>
                <w:color w:val="595959" w:themeColor="text1" w:themeTint="A6"/>
              </w:rPr>
              <w:t xml:space="preserve">Stacey </w:t>
            </w:r>
            <w:r w:rsidR="006B4240" w:rsidRPr="00D21018">
              <w:rPr>
                <w:b w:val="0"/>
                <w:bCs w:val="0"/>
                <w:color w:val="595959" w:themeColor="text1" w:themeTint="A6"/>
              </w:rPr>
              <w:t>Johnson</w:t>
            </w:r>
          </w:p>
        </w:tc>
        <w:tc>
          <w:tcPr>
            <w:tcW w:w="3148" w:type="dxa"/>
          </w:tcPr>
          <w:p w14:paraId="6A492D8E" w14:textId="77777777" w:rsidR="005F4170" w:rsidRPr="00D21018" w:rsidRDefault="006B4240">
            <w:pPr>
              <w:jc w:val="center"/>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D21018">
              <w:rPr>
                <w:color w:val="595959" w:themeColor="text1" w:themeTint="A6"/>
              </w:rPr>
              <w:t>DDA</w:t>
            </w:r>
          </w:p>
        </w:tc>
        <w:tc>
          <w:tcPr>
            <w:tcW w:w="3149" w:type="dxa"/>
          </w:tcPr>
          <w:p w14:paraId="14657D5A" w14:textId="77777777" w:rsidR="005F4170" w:rsidRPr="00D21018" w:rsidRDefault="006B4240">
            <w:pPr>
              <w:jc w:val="center"/>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D21018">
              <w:rPr>
                <w:color w:val="595959" w:themeColor="text1" w:themeTint="A6"/>
              </w:rPr>
              <w:t>Informing</w:t>
            </w:r>
          </w:p>
        </w:tc>
      </w:tr>
      <w:tr w:rsidR="005F4170" w14:paraId="2FE08944" w14:textId="77777777" w:rsidTr="000E7A8F">
        <w:tc>
          <w:tcPr>
            <w:cnfStyle w:val="001000000000" w:firstRow="0" w:lastRow="0" w:firstColumn="1" w:lastColumn="0" w:oddVBand="0" w:evenVBand="0" w:oddHBand="0" w:evenHBand="0" w:firstRowFirstColumn="0" w:firstRowLastColumn="0" w:lastRowFirstColumn="0" w:lastRowLastColumn="0"/>
            <w:tcW w:w="3148" w:type="dxa"/>
          </w:tcPr>
          <w:p w14:paraId="09F14732" w14:textId="77777777" w:rsidR="005F4170" w:rsidRPr="00D21018" w:rsidRDefault="006B4240">
            <w:pPr>
              <w:jc w:val="center"/>
              <w:rPr>
                <w:b w:val="0"/>
                <w:bCs w:val="0"/>
                <w:color w:val="595959" w:themeColor="text1" w:themeTint="A6"/>
              </w:rPr>
            </w:pPr>
            <w:r w:rsidRPr="00D21018">
              <w:rPr>
                <w:b w:val="0"/>
                <w:bCs w:val="0"/>
                <w:color w:val="595959" w:themeColor="text1" w:themeTint="A6"/>
              </w:rPr>
              <w:t>Bill Blossom</w:t>
            </w:r>
          </w:p>
        </w:tc>
        <w:tc>
          <w:tcPr>
            <w:tcW w:w="3148" w:type="dxa"/>
          </w:tcPr>
          <w:p w14:paraId="0844FFA4" w14:textId="77777777" w:rsidR="005F4170" w:rsidRPr="00D21018" w:rsidRDefault="006B4240">
            <w:pPr>
              <w:jc w:val="center"/>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D21018">
              <w:rPr>
                <w:color w:val="595959" w:themeColor="text1" w:themeTint="A6"/>
              </w:rPr>
              <w:t>Planning Commission</w:t>
            </w:r>
          </w:p>
        </w:tc>
        <w:tc>
          <w:tcPr>
            <w:tcW w:w="3149" w:type="dxa"/>
          </w:tcPr>
          <w:p w14:paraId="5A0FEC13" w14:textId="77777777" w:rsidR="005F4170" w:rsidRPr="00D21018" w:rsidRDefault="006B4240">
            <w:pPr>
              <w:jc w:val="center"/>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D21018">
              <w:rPr>
                <w:color w:val="595959" w:themeColor="text1" w:themeTint="A6"/>
              </w:rPr>
              <w:t>Developing</w:t>
            </w:r>
          </w:p>
        </w:tc>
      </w:tr>
      <w:tr w:rsidR="00DA320C" w14:paraId="3446FA97" w14:textId="77777777" w:rsidTr="000E7A8F">
        <w:tc>
          <w:tcPr>
            <w:cnfStyle w:val="001000000000" w:firstRow="0" w:lastRow="0" w:firstColumn="1" w:lastColumn="0" w:oddVBand="0" w:evenVBand="0" w:oddHBand="0" w:evenHBand="0" w:firstRowFirstColumn="0" w:firstRowLastColumn="0" w:lastRowFirstColumn="0" w:lastRowLastColumn="0"/>
            <w:tcW w:w="3148" w:type="dxa"/>
          </w:tcPr>
          <w:p w14:paraId="53FED2EA" w14:textId="77777777" w:rsidR="00DA320C" w:rsidRPr="00D21018" w:rsidRDefault="00273692">
            <w:pPr>
              <w:jc w:val="center"/>
              <w:rPr>
                <w:b w:val="0"/>
                <w:bCs w:val="0"/>
                <w:color w:val="595959" w:themeColor="text1" w:themeTint="A6"/>
              </w:rPr>
            </w:pPr>
            <w:r>
              <w:rPr>
                <w:b w:val="0"/>
                <w:bCs w:val="0"/>
                <w:color w:val="595959" w:themeColor="text1" w:themeTint="A6"/>
              </w:rPr>
              <w:t xml:space="preserve">Pam </w:t>
            </w:r>
            <w:r w:rsidR="00800B27">
              <w:rPr>
                <w:b w:val="0"/>
                <w:bCs w:val="0"/>
                <w:color w:val="595959" w:themeColor="text1" w:themeTint="A6"/>
              </w:rPr>
              <w:t>Silver</w:t>
            </w:r>
          </w:p>
        </w:tc>
        <w:tc>
          <w:tcPr>
            <w:tcW w:w="3148" w:type="dxa"/>
          </w:tcPr>
          <w:p w14:paraId="71EE3358" w14:textId="77777777" w:rsidR="00DA320C" w:rsidRPr="00D21018" w:rsidRDefault="00800B27">
            <w:pPr>
              <w:jc w:val="center"/>
              <w:cnfStyle w:val="000000000000" w:firstRow="0" w:lastRow="0" w:firstColumn="0" w:lastColumn="0" w:oddVBand="0" w:evenVBand="0" w:oddHBand="0" w:evenHBand="0" w:firstRowFirstColumn="0" w:firstRowLastColumn="0" w:lastRowFirstColumn="0" w:lastRowLastColumn="0"/>
              <w:rPr>
                <w:color w:val="595959" w:themeColor="text1" w:themeTint="A6"/>
              </w:rPr>
            </w:pPr>
            <w:r>
              <w:rPr>
                <w:color w:val="595959" w:themeColor="text1" w:themeTint="A6"/>
              </w:rPr>
              <w:t>Attorney</w:t>
            </w:r>
          </w:p>
        </w:tc>
        <w:tc>
          <w:tcPr>
            <w:tcW w:w="3149" w:type="dxa"/>
          </w:tcPr>
          <w:p w14:paraId="5A34BD17" w14:textId="77777777" w:rsidR="00DA320C" w:rsidRPr="00D21018" w:rsidRDefault="00800B27">
            <w:pPr>
              <w:jc w:val="center"/>
              <w:cnfStyle w:val="000000000000" w:firstRow="0" w:lastRow="0" w:firstColumn="0" w:lastColumn="0" w:oddVBand="0" w:evenVBand="0" w:oddHBand="0" w:evenHBand="0" w:firstRowFirstColumn="0" w:firstRowLastColumn="0" w:lastRowFirstColumn="0" w:lastRowLastColumn="0"/>
              <w:rPr>
                <w:color w:val="595959" w:themeColor="text1" w:themeTint="A6"/>
              </w:rPr>
            </w:pPr>
            <w:r>
              <w:rPr>
                <w:color w:val="595959" w:themeColor="text1" w:themeTint="A6"/>
              </w:rPr>
              <w:t>Informing</w:t>
            </w:r>
          </w:p>
        </w:tc>
      </w:tr>
      <w:tr w:rsidR="00DA320C" w14:paraId="27662D16" w14:textId="77777777" w:rsidTr="000E7A8F">
        <w:tc>
          <w:tcPr>
            <w:cnfStyle w:val="001000000000" w:firstRow="0" w:lastRow="0" w:firstColumn="1" w:lastColumn="0" w:oddVBand="0" w:evenVBand="0" w:oddHBand="0" w:evenHBand="0" w:firstRowFirstColumn="0" w:firstRowLastColumn="0" w:lastRowFirstColumn="0" w:lastRowLastColumn="0"/>
            <w:tcW w:w="3148" w:type="dxa"/>
          </w:tcPr>
          <w:p w14:paraId="22084787" w14:textId="77777777" w:rsidR="00DA320C" w:rsidRPr="00D21018" w:rsidRDefault="00DA320C">
            <w:pPr>
              <w:jc w:val="center"/>
              <w:rPr>
                <w:b w:val="0"/>
                <w:bCs w:val="0"/>
                <w:color w:val="595959" w:themeColor="text1" w:themeTint="A6"/>
              </w:rPr>
            </w:pPr>
          </w:p>
        </w:tc>
        <w:tc>
          <w:tcPr>
            <w:tcW w:w="3148" w:type="dxa"/>
          </w:tcPr>
          <w:p w14:paraId="32ACC343" w14:textId="77777777" w:rsidR="00DA320C" w:rsidRPr="00D21018" w:rsidRDefault="00DA320C">
            <w:pPr>
              <w:jc w:val="center"/>
              <w:cnfStyle w:val="000000000000" w:firstRow="0" w:lastRow="0" w:firstColumn="0" w:lastColumn="0" w:oddVBand="0" w:evenVBand="0" w:oddHBand="0" w:evenHBand="0" w:firstRowFirstColumn="0" w:firstRowLastColumn="0" w:lastRowFirstColumn="0" w:lastRowLastColumn="0"/>
              <w:rPr>
                <w:color w:val="595959" w:themeColor="text1" w:themeTint="A6"/>
              </w:rPr>
            </w:pPr>
          </w:p>
        </w:tc>
        <w:tc>
          <w:tcPr>
            <w:tcW w:w="3149" w:type="dxa"/>
          </w:tcPr>
          <w:p w14:paraId="28CBA42D" w14:textId="77777777" w:rsidR="00DA320C" w:rsidRPr="00D21018" w:rsidRDefault="00DA320C">
            <w:pPr>
              <w:jc w:val="center"/>
              <w:cnfStyle w:val="000000000000" w:firstRow="0" w:lastRow="0" w:firstColumn="0" w:lastColumn="0" w:oddVBand="0" w:evenVBand="0" w:oddHBand="0" w:evenHBand="0" w:firstRowFirstColumn="0" w:firstRowLastColumn="0" w:lastRowFirstColumn="0" w:lastRowLastColumn="0"/>
              <w:rPr>
                <w:color w:val="595959" w:themeColor="text1" w:themeTint="A6"/>
              </w:rPr>
            </w:pPr>
          </w:p>
        </w:tc>
      </w:tr>
      <w:tr w:rsidR="00DA320C" w14:paraId="540FCA50" w14:textId="77777777" w:rsidTr="000E7A8F">
        <w:tc>
          <w:tcPr>
            <w:cnfStyle w:val="001000000000" w:firstRow="0" w:lastRow="0" w:firstColumn="1" w:lastColumn="0" w:oddVBand="0" w:evenVBand="0" w:oddHBand="0" w:evenHBand="0" w:firstRowFirstColumn="0" w:firstRowLastColumn="0" w:lastRowFirstColumn="0" w:lastRowLastColumn="0"/>
            <w:tcW w:w="3148" w:type="dxa"/>
          </w:tcPr>
          <w:p w14:paraId="15DC7D8F" w14:textId="77777777" w:rsidR="00DA320C" w:rsidRPr="00D21018" w:rsidRDefault="00DA320C">
            <w:pPr>
              <w:jc w:val="center"/>
              <w:rPr>
                <w:b w:val="0"/>
                <w:bCs w:val="0"/>
                <w:color w:val="595959" w:themeColor="text1" w:themeTint="A6"/>
              </w:rPr>
            </w:pPr>
          </w:p>
        </w:tc>
        <w:tc>
          <w:tcPr>
            <w:tcW w:w="3148" w:type="dxa"/>
          </w:tcPr>
          <w:p w14:paraId="46C9A540" w14:textId="77777777" w:rsidR="00DA320C" w:rsidRPr="00D21018" w:rsidRDefault="00DA320C">
            <w:pPr>
              <w:jc w:val="center"/>
              <w:cnfStyle w:val="000000000000" w:firstRow="0" w:lastRow="0" w:firstColumn="0" w:lastColumn="0" w:oddVBand="0" w:evenVBand="0" w:oddHBand="0" w:evenHBand="0" w:firstRowFirstColumn="0" w:firstRowLastColumn="0" w:lastRowFirstColumn="0" w:lastRowLastColumn="0"/>
              <w:rPr>
                <w:color w:val="595959" w:themeColor="text1" w:themeTint="A6"/>
              </w:rPr>
            </w:pPr>
          </w:p>
        </w:tc>
        <w:tc>
          <w:tcPr>
            <w:tcW w:w="3149" w:type="dxa"/>
          </w:tcPr>
          <w:p w14:paraId="40D55AF9" w14:textId="77777777" w:rsidR="00DA320C" w:rsidRPr="00D21018" w:rsidRDefault="00DA320C">
            <w:pPr>
              <w:jc w:val="center"/>
              <w:cnfStyle w:val="000000000000" w:firstRow="0" w:lastRow="0" w:firstColumn="0" w:lastColumn="0" w:oddVBand="0" w:evenVBand="0" w:oddHBand="0" w:evenHBand="0" w:firstRowFirstColumn="0" w:firstRowLastColumn="0" w:lastRowFirstColumn="0" w:lastRowLastColumn="0"/>
              <w:rPr>
                <w:color w:val="595959" w:themeColor="text1" w:themeTint="A6"/>
              </w:rPr>
            </w:pPr>
          </w:p>
        </w:tc>
      </w:tr>
      <w:tr w:rsidR="00DA320C" w14:paraId="3BA2B40F" w14:textId="77777777" w:rsidTr="000E7A8F">
        <w:tc>
          <w:tcPr>
            <w:cnfStyle w:val="001000000000" w:firstRow="0" w:lastRow="0" w:firstColumn="1" w:lastColumn="0" w:oddVBand="0" w:evenVBand="0" w:oddHBand="0" w:evenHBand="0" w:firstRowFirstColumn="0" w:firstRowLastColumn="0" w:lastRowFirstColumn="0" w:lastRowLastColumn="0"/>
            <w:tcW w:w="3148" w:type="dxa"/>
          </w:tcPr>
          <w:p w14:paraId="7CD14051" w14:textId="77777777" w:rsidR="00DA320C" w:rsidRPr="00D21018" w:rsidRDefault="00DA320C">
            <w:pPr>
              <w:jc w:val="center"/>
              <w:rPr>
                <w:b w:val="0"/>
                <w:bCs w:val="0"/>
                <w:color w:val="595959" w:themeColor="text1" w:themeTint="A6"/>
              </w:rPr>
            </w:pPr>
          </w:p>
        </w:tc>
        <w:tc>
          <w:tcPr>
            <w:tcW w:w="3148" w:type="dxa"/>
          </w:tcPr>
          <w:p w14:paraId="029D5ACA" w14:textId="77777777" w:rsidR="00DA320C" w:rsidRPr="00D21018" w:rsidRDefault="00DA320C">
            <w:pPr>
              <w:jc w:val="center"/>
              <w:cnfStyle w:val="000000000000" w:firstRow="0" w:lastRow="0" w:firstColumn="0" w:lastColumn="0" w:oddVBand="0" w:evenVBand="0" w:oddHBand="0" w:evenHBand="0" w:firstRowFirstColumn="0" w:firstRowLastColumn="0" w:lastRowFirstColumn="0" w:lastRowLastColumn="0"/>
              <w:rPr>
                <w:color w:val="595959" w:themeColor="text1" w:themeTint="A6"/>
              </w:rPr>
            </w:pPr>
          </w:p>
        </w:tc>
        <w:tc>
          <w:tcPr>
            <w:tcW w:w="3149" w:type="dxa"/>
          </w:tcPr>
          <w:p w14:paraId="69B0B87E" w14:textId="77777777" w:rsidR="00DA320C" w:rsidRPr="00D21018" w:rsidRDefault="00DA320C">
            <w:pPr>
              <w:jc w:val="center"/>
              <w:cnfStyle w:val="000000000000" w:firstRow="0" w:lastRow="0" w:firstColumn="0" w:lastColumn="0" w:oddVBand="0" w:evenVBand="0" w:oddHBand="0" w:evenHBand="0" w:firstRowFirstColumn="0" w:firstRowLastColumn="0" w:lastRowFirstColumn="0" w:lastRowLastColumn="0"/>
              <w:rPr>
                <w:color w:val="595959" w:themeColor="text1" w:themeTint="A6"/>
              </w:rPr>
            </w:pPr>
          </w:p>
        </w:tc>
      </w:tr>
      <w:tr w:rsidR="002534D0" w14:paraId="5E2651D8" w14:textId="77777777" w:rsidTr="000E7A8F">
        <w:tc>
          <w:tcPr>
            <w:cnfStyle w:val="001000000000" w:firstRow="0" w:lastRow="0" w:firstColumn="1" w:lastColumn="0" w:oddVBand="0" w:evenVBand="0" w:oddHBand="0" w:evenHBand="0" w:firstRowFirstColumn="0" w:firstRowLastColumn="0" w:lastRowFirstColumn="0" w:lastRowLastColumn="0"/>
            <w:tcW w:w="3148" w:type="dxa"/>
          </w:tcPr>
          <w:p w14:paraId="6BE27EB6" w14:textId="77777777" w:rsidR="00DA320C" w:rsidRPr="00191728" w:rsidRDefault="00DA320C" w:rsidP="00DA320C">
            <w:pPr>
              <w:rPr>
                <w:b w:val="0"/>
                <w:bCs w:val="0"/>
              </w:rPr>
            </w:pPr>
          </w:p>
        </w:tc>
        <w:tc>
          <w:tcPr>
            <w:tcW w:w="3148" w:type="dxa"/>
          </w:tcPr>
          <w:p w14:paraId="6B23EF18" w14:textId="77777777" w:rsidR="002534D0" w:rsidRDefault="002534D0">
            <w:pPr>
              <w:jc w:val="center"/>
              <w:cnfStyle w:val="000000000000" w:firstRow="0" w:lastRow="0" w:firstColumn="0" w:lastColumn="0" w:oddVBand="0" w:evenVBand="0" w:oddHBand="0" w:evenHBand="0" w:firstRowFirstColumn="0" w:firstRowLastColumn="0" w:lastRowFirstColumn="0" w:lastRowLastColumn="0"/>
            </w:pPr>
          </w:p>
        </w:tc>
        <w:tc>
          <w:tcPr>
            <w:tcW w:w="3149" w:type="dxa"/>
          </w:tcPr>
          <w:p w14:paraId="5C9869F9" w14:textId="77777777" w:rsidR="002534D0" w:rsidRDefault="002534D0">
            <w:pPr>
              <w:jc w:val="center"/>
              <w:cnfStyle w:val="000000000000" w:firstRow="0" w:lastRow="0" w:firstColumn="0" w:lastColumn="0" w:oddVBand="0" w:evenVBand="0" w:oddHBand="0" w:evenHBand="0" w:firstRowFirstColumn="0" w:firstRowLastColumn="0" w:lastRowFirstColumn="0" w:lastRowLastColumn="0"/>
            </w:pPr>
          </w:p>
        </w:tc>
      </w:tr>
    </w:tbl>
    <w:p w14:paraId="7F1EA3E1" w14:textId="77777777" w:rsidR="005F4170" w:rsidRPr="00AC08C0" w:rsidRDefault="005F4170" w:rsidP="00531704">
      <w:pPr>
        <w:rPr>
          <w:sz w:val="28"/>
          <w:szCs w:val="28"/>
        </w:rPr>
      </w:pPr>
    </w:p>
    <w:p w14:paraId="5581FBD4" w14:textId="77777777" w:rsidR="000F2640" w:rsidRDefault="000F2640" w:rsidP="000F2640">
      <w:pPr>
        <w:pStyle w:val="Heading2"/>
      </w:pPr>
      <w:r>
        <w:t>Purpose</w:t>
      </w:r>
      <w:r w:rsidR="00A423E6">
        <w:t xml:space="preserve"> statement</w:t>
      </w:r>
    </w:p>
    <w:p w14:paraId="76A6CF0D" w14:textId="77777777" w:rsidR="00047E4E" w:rsidRDefault="00531704">
      <w:r>
        <w:t>Planning</w:t>
      </w:r>
      <w:r w:rsidR="00B027B6">
        <w:t xml:space="preserve"> consists of</w:t>
      </w:r>
      <w:r w:rsidR="00F5225B">
        <w:t xml:space="preserve"> identifying the purpose</w:t>
      </w:r>
      <w:r w:rsidR="00604B6C">
        <w:t xml:space="preserve"> and scope</w:t>
      </w:r>
      <w:r w:rsidR="00F5225B">
        <w:t xml:space="preserve"> of the </w:t>
      </w:r>
      <w:r w:rsidR="00057E12">
        <w:t>UFMP</w:t>
      </w:r>
      <w:r w:rsidR="004276EE">
        <w:t>. The purpose should resonate with those who will be utilizing the plan</w:t>
      </w:r>
      <w:r w:rsidR="00912208">
        <w:t xml:space="preserve">, </w:t>
      </w:r>
      <w:r w:rsidR="00C65A7E">
        <w:t xml:space="preserve">those </w:t>
      </w:r>
      <w:r w:rsidR="00912208">
        <w:t xml:space="preserve">funding </w:t>
      </w:r>
      <w:r w:rsidR="00931E60">
        <w:t>its</w:t>
      </w:r>
      <w:r w:rsidR="00912208">
        <w:t xml:space="preserve"> development and implementation, </w:t>
      </w:r>
      <w:r w:rsidR="00B83799">
        <w:t>and</w:t>
      </w:r>
      <w:r w:rsidR="00912208">
        <w:t xml:space="preserve"> the community members who will ultimately benefit from the plan.</w:t>
      </w:r>
    </w:p>
    <w:p w14:paraId="78621A28" w14:textId="77777777" w:rsidR="00597A9C" w:rsidRPr="00345CDB" w:rsidRDefault="00597A9C">
      <w:pPr>
        <w:rPr>
          <w:b/>
          <w:bCs/>
        </w:rPr>
      </w:pPr>
      <w:r w:rsidRPr="00345CDB">
        <w:rPr>
          <w:b/>
          <w:bCs/>
        </w:rPr>
        <w:t xml:space="preserve">To </w:t>
      </w:r>
      <w:r w:rsidR="004773A9" w:rsidRPr="00345CDB">
        <w:rPr>
          <w:b/>
          <w:bCs/>
        </w:rPr>
        <w:t>clarify</w:t>
      </w:r>
      <w:r w:rsidRPr="00345CDB">
        <w:rPr>
          <w:b/>
          <w:bCs/>
        </w:rPr>
        <w:t xml:space="preserve"> the purpose, explore:</w:t>
      </w:r>
    </w:p>
    <w:p w14:paraId="66927B39" w14:textId="77777777" w:rsidR="00597A9C" w:rsidRDefault="00597A9C" w:rsidP="00597A9C">
      <w:pPr>
        <w:pStyle w:val="ListParagraph"/>
        <w:numPr>
          <w:ilvl w:val="0"/>
          <w:numId w:val="1"/>
        </w:numPr>
      </w:pPr>
      <w:r>
        <w:t xml:space="preserve">Are there specific </w:t>
      </w:r>
      <w:r w:rsidR="001B4481">
        <w:t>concerns/practices</w:t>
      </w:r>
      <w:r>
        <w:t xml:space="preserve"> that need to be addressed?</w:t>
      </w:r>
    </w:p>
    <w:p w14:paraId="1C8E1BF1" w14:textId="77777777" w:rsidR="00597A9C" w:rsidRDefault="00597A9C" w:rsidP="00597A9C">
      <w:pPr>
        <w:pStyle w:val="ListParagraph"/>
        <w:numPr>
          <w:ilvl w:val="0"/>
          <w:numId w:val="1"/>
        </w:numPr>
      </w:pPr>
      <w:r>
        <w:t>Are</w:t>
      </w:r>
      <w:r w:rsidR="00A95B9E">
        <w:t xml:space="preserve"> urban forestry benefits being threatened?</w:t>
      </w:r>
    </w:p>
    <w:p w14:paraId="12D2A50D" w14:textId="77777777" w:rsidR="00A95B9E" w:rsidRDefault="00A95B9E" w:rsidP="00597A9C">
      <w:pPr>
        <w:pStyle w:val="ListParagraph"/>
        <w:numPr>
          <w:ilvl w:val="0"/>
          <w:numId w:val="1"/>
        </w:numPr>
      </w:pPr>
      <w:r>
        <w:t>Are there community-specific challenges that need to be addressed</w:t>
      </w:r>
      <w:r w:rsidR="00515296">
        <w:t>,</w:t>
      </w:r>
      <w:r>
        <w:t xml:space="preserve"> such as emergency planning or pest control?</w:t>
      </w:r>
    </w:p>
    <w:p w14:paraId="0200140C" w14:textId="6928D2AB" w:rsidR="00AE1A6A" w:rsidRDefault="00A95B9E" w:rsidP="00AE1A6A">
      <w:pPr>
        <w:pStyle w:val="ListParagraph"/>
        <w:numPr>
          <w:ilvl w:val="0"/>
          <w:numId w:val="1"/>
        </w:numPr>
      </w:pPr>
      <w:r>
        <w:t>Are funds available</w:t>
      </w:r>
      <w:r w:rsidR="00AE3C45">
        <w:t>?</w:t>
      </w:r>
      <w:r w:rsidR="00013BF3">
        <w:t xml:space="preserve"> Are funds being used</w:t>
      </w:r>
      <w:r w:rsidR="00041011">
        <w:t xml:space="preserve"> appropriately?</w:t>
      </w:r>
    </w:p>
    <w:tbl>
      <w:tblPr>
        <w:tblStyle w:val="GridTable1Light-Accent61"/>
        <w:tblW w:w="0" w:type="auto"/>
        <w:tblLook w:val="04A0" w:firstRow="1" w:lastRow="0" w:firstColumn="1" w:lastColumn="0" w:noHBand="0" w:noVBand="1"/>
      </w:tblPr>
      <w:tblGrid>
        <w:gridCol w:w="9350"/>
      </w:tblGrid>
      <w:tr w:rsidR="00EE54B1" w14:paraId="25242324" w14:textId="77777777" w:rsidTr="00181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80DD152" w14:textId="3EE558D6" w:rsidR="00EE54B1" w:rsidRDefault="00684E5F" w:rsidP="00AE1A6A">
            <w:bookmarkStart w:id="9" w:name="_Hlk140582615"/>
            <w:r>
              <w:rPr>
                <w:b w:val="0"/>
                <w:bCs w:val="0"/>
                <w:i/>
                <w:iCs/>
                <w:color w:val="3B3838" w:themeColor="background2" w:themeShade="40"/>
              </w:rPr>
              <w:t>Articulate the purpose statement here…</w:t>
            </w:r>
          </w:p>
        </w:tc>
      </w:tr>
      <w:bookmarkEnd w:id="9"/>
    </w:tbl>
    <w:p w14:paraId="7664D937" w14:textId="77777777" w:rsidR="00BC4EBB" w:rsidRDefault="00BC4EBB" w:rsidP="00D13FFF"/>
    <w:p w14:paraId="15EE1B94" w14:textId="1C1935A8" w:rsidR="00AE2196" w:rsidRDefault="00F142B7" w:rsidP="00FC340A">
      <w:pPr>
        <w:pStyle w:val="Heading2"/>
      </w:pPr>
      <w:r>
        <w:br w:type="page"/>
      </w:r>
      <w:r w:rsidR="00041320">
        <w:lastRenderedPageBreak/>
        <w:t xml:space="preserve">Work plan </w:t>
      </w:r>
      <w:r w:rsidR="00A423E6">
        <w:t>development</w:t>
      </w:r>
    </w:p>
    <w:p w14:paraId="00D1B770" w14:textId="72134651" w:rsidR="00CB0D82" w:rsidRDefault="00B815CC" w:rsidP="00BD4037">
      <w:r>
        <w:t>A</w:t>
      </w:r>
      <w:r w:rsidR="001A1C94">
        <w:t xml:space="preserve"> work plan</w:t>
      </w:r>
      <w:r w:rsidR="00687425">
        <w:t xml:space="preserve"> </w:t>
      </w:r>
      <w:r w:rsidR="00F3351A">
        <w:t xml:space="preserve">outlining key </w:t>
      </w:r>
      <w:r w:rsidR="007A3959">
        <w:t>milestones</w:t>
      </w:r>
      <w:r w:rsidR="00F3351A">
        <w:t xml:space="preserve"> and goals </w:t>
      </w:r>
      <w:r w:rsidR="00AB0CCD">
        <w:t xml:space="preserve">in each </w:t>
      </w:r>
      <w:r w:rsidR="00F3351A">
        <w:t>plan</w:t>
      </w:r>
      <w:r w:rsidR="00F145BD">
        <w:t>ning</w:t>
      </w:r>
      <w:r w:rsidR="00687425">
        <w:t xml:space="preserve"> phase</w:t>
      </w:r>
      <w:r w:rsidR="00F3351A">
        <w:t xml:space="preserve"> </w:t>
      </w:r>
      <w:r w:rsidR="00CC6DCA">
        <w:t xml:space="preserve">is useful </w:t>
      </w:r>
      <w:r w:rsidR="007D02AC">
        <w:t xml:space="preserve">to keep momentum </w:t>
      </w:r>
      <w:r w:rsidR="00515296">
        <w:t xml:space="preserve">when </w:t>
      </w:r>
      <w:r w:rsidR="007D02AC">
        <w:t xml:space="preserve">developing the </w:t>
      </w:r>
      <w:r w:rsidR="004240BD">
        <w:t>UFMP</w:t>
      </w:r>
      <w:r w:rsidR="007D02AC">
        <w:t xml:space="preserve">. Below is a work plan </w:t>
      </w:r>
      <w:r w:rsidR="00687425">
        <w:t xml:space="preserve">task </w:t>
      </w:r>
      <w:r w:rsidR="007D02AC">
        <w:t xml:space="preserve">table that </w:t>
      </w:r>
      <w:r w:rsidR="00494B14">
        <w:t xml:space="preserve">can </w:t>
      </w:r>
      <w:r w:rsidR="007D02AC">
        <w:t xml:space="preserve">be used to highlight key </w:t>
      </w:r>
      <w:r w:rsidR="00BC4DC5">
        <w:t>activities that need to be accomplished, a target date</w:t>
      </w:r>
      <w:r w:rsidR="00D57884">
        <w:t xml:space="preserve"> for completion</w:t>
      </w:r>
      <w:r w:rsidR="00C65A7E">
        <w:t>,</w:t>
      </w:r>
      <w:r w:rsidR="00BC4DC5">
        <w:t xml:space="preserve"> and who will lead the </w:t>
      </w:r>
      <w:r w:rsidR="007A3959">
        <w:t>progression of the task.</w:t>
      </w:r>
      <w:r w:rsidR="004363CC">
        <w:t xml:space="preserve"> </w:t>
      </w:r>
      <w:r w:rsidR="0058782F">
        <w:t>This timeline will cover the planning and development phase</w:t>
      </w:r>
      <w:r w:rsidR="00C65A7E">
        <w:t xml:space="preserve"> for </w:t>
      </w:r>
      <w:r w:rsidR="0058782F">
        <w:t>the long-term forestry plan.</w:t>
      </w:r>
    </w:p>
    <w:tbl>
      <w:tblPr>
        <w:tblStyle w:val="GridTable1Light-Accent61"/>
        <w:tblW w:w="9360" w:type="dxa"/>
        <w:tblInd w:w="-5" w:type="dxa"/>
        <w:tblLook w:val="04A0" w:firstRow="1" w:lastRow="0" w:firstColumn="1" w:lastColumn="0" w:noHBand="0" w:noVBand="1"/>
      </w:tblPr>
      <w:tblGrid>
        <w:gridCol w:w="6318"/>
        <w:gridCol w:w="1317"/>
        <w:gridCol w:w="1725"/>
      </w:tblGrid>
      <w:tr w:rsidR="00DE6247" w14:paraId="2D2A5868" w14:textId="77777777" w:rsidTr="00C20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14:paraId="4BCD8367" w14:textId="77777777" w:rsidR="00DE6247" w:rsidRPr="003B72DF" w:rsidRDefault="00DE6247" w:rsidP="00B50580">
            <w:pPr>
              <w:jc w:val="center"/>
              <w:rPr>
                <w:b w:val="0"/>
                <w:bCs w:val="0"/>
              </w:rPr>
            </w:pPr>
            <w:r w:rsidRPr="003B72DF">
              <w:t>Task Description</w:t>
            </w:r>
          </w:p>
        </w:tc>
        <w:tc>
          <w:tcPr>
            <w:tcW w:w="1317" w:type="dxa"/>
          </w:tcPr>
          <w:p w14:paraId="2636D41F" w14:textId="77777777" w:rsidR="00DE6247" w:rsidRPr="003B72DF" w:rsidRDefault="00DE6247" w:rsidP="00E85975">
            <w:pPr>
              <w:jc w:val="center"/>
              <w:cnfStyle w:val="100000000000" w:firstRow="1" w:lastRow="0" w:firstColumn="0" w:lastColumn="0" w:oddVBand="0" w:evenVBand="0" w:oddHBand="0" w:evenHBand="0" w:firstRowFirstColumn="0" w:firstRowLastColumn="0" w:lastRowFirstColumn="0" w:lastRowLastColumn="0"/>
              <w:rPr>
                <w:b w:val="0"/>
                <w:bCs w:val="0"/>
              </w:rPr>
            </w:pPr>
            <w:r w:rsidRPr="003B72DF">
              <w:t>Target Date</w:t>
            </w:r>
          </w:p>
        </w:tc>
        <w:tc>
          <w:tcPr>
            <w:tcW w:w="1725" w:type="dxa"/>
          </w:tcPr>
          <w:p w14:paraId="20746A9A" w14:textId="77777777" w:rsidR="00DE6247" w:rsidRPr="003B72DF" w:rsidRDefault="00DE6247" w:rsidP="00E85975">
            <w:pPr>
              <w:jc w:val="center"/>
              <w:cnfStyle w:val="100000000000" w:firstRow="1" w:lastRow="0" w:firstColumn="0" w:lastColumn="0" w:oddVBand="0" w:evenVBand="0" w:oddHBand="0" w:evenHBand="0" w:firstRowFirstColumn="0" w:firstRowLastColumn="0" w:lastRowFirstColumn="0" w:lastRowLastColumn="0"/>
              <w:rPr>
                <w:b w:val="0"/>
                <w:bCs w:val="0"/>
              </w:rPr>
            </w:pPr>
            <w:r w:rsidRPr="003B72DF">
              <w:t>Lead</w:t>
            </w:r>
          </w:p>
        </w:tc>
      </w:tr>
      <w:tr w:rsidR="00AB1FBB" w14:paraId="0ED3A8CF" w14:textId="77777777" w:rsidTr="00C20CD6">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A8D08D" w:themeFill="accent6" w:themeFillTint="99"/>
          </w:tcPr>
          <w:p w14:paraId="4C8E6C0A" w14:textId="77777777" w:rsidR="00AB1FBB" w:rsidRDefault="00AB1FBB" w:rsidP="00AB1FBB">
            <w:r>
              <w:t>Pre-Planning</w:t>
            </w:r>
          </w:p>
        </w:tc>
      </w:tr>
      <w:tr w:rsidR="00DE6247" w14:paraId="4DEE12AF"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68FFB343" w14:textId="77777777" w:rsidR="00DE6247" w:rsidRPr="00684E5F" w:rsidRDefault="008D1800" w:rsidP="00463C46">
            <w:pPr>
              <w:rPr>
                <w:b w:val="0"/>
                <w:bCs w:val="0"/>
                <w:i/>
                <w:iCs/>
                <w:color w:val="595959" w:themeColor="text1" w:themeTint="A6"/>
              </w:rPr>
            </w:pPr>
            <w:r w:rsidRPr="00684E5F">
              <w:rPr>
                <w:b w:val="0"/>
                <w:bCs w:val="0"/>
                <w:i/>
                <w:iCs/>
                <w:color w:val="595959" w:themeColor="text1" w:themeTint="A6"/>
              </w:rPr>
              <w:t xml:space="preserve">Assemble forestry </w:t>
            </w:r>
            <w:r w:rsidR="00694DEC" w:rsidRPr="00684E5F">
              <w:rPr>
                <w:b w:val="0"/>
                <w:bCs w:val="0"/>
                <w:i/>
                <w:iCs/>
                <w:color w:val="595959" w:themeColor="text1" w:themeTint="A6"/>
              </w:rPr>
              <w:t>committee</w:t>
            </w:r>
          </w:p>
        </w:tc>
        <w:tc>
          <w:tcPr>
            <w:tcW w:w="1317" w:type="dxa"/>
          </w:tcPr>
          <w:p w14:paraId="348CF5AB" w14:textId="77777777" w:rsidR="00DE6247" w:rsidRPr="00684E5F" w:rsidRDefault="00DE6247" w:rsidP="00E366B4">
            <w:pPr>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rPr>
            </w:pPr>
            <w:r w:rsidRPr="00684E5F">
              <w:rPr>
                <w:i/>
                <w:iCs/>
                <w:color w:val="595959" w:themeColor="text1" w:themeTint="A6"/>
              </w:rPr>
              <w:t>5/7/24</w:t>
            </w:r>
          </w:p>
        </w:tc>
        <w:tc>
          <w:tcPr>
            <w:tcW w:w="1725" w:type="dxa"/>
          </w:tcPr>
          <w:p w14:paraId="1EB98348" w14:textId="77777777" w:rsidR="00DE6247" w:rsidRPr="00684E5F" w:rsidRDefault="00DE6247" w:rsidP="00E366B4">
            <w:pPr>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rPr>
            </w:pPr>
            <w:r w:rsidRPr="00684E5F">
              <w:rPr>
                <w:i/>
                <w:iCs/>
                <w:color w:val="595959" w:themeColor="text1" w:themeTint="A6"/>
              </w:rPr>
              <w:t>John C.</w:t>
            </w:r>
          </w:p>
        </w:tc>
      </w:tr>
      <w:tr w:rsidR="00CF54BC" w14:paraId="72EA755C"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414F9FE3" w14:textId="77777777" w:rsidR="00CF54BC" w:rsidRPr="00684E5F" w:rsidRDefault="00930498" w:rsidP="00CF54BC">
            <w:pPr>
              <w:pStyle w:val="ListParagraph"/>
              <w:numPr>
                <w:ilvl w:val="0"/>
                <w:numId w:val="33"/>
              </w:numPr>
              <w:rPr>
                <w:b w:val="0"/>
                <w:bCs w:val="0"/>
                <w:i/>
                <w:iCs/>
                <w:color w:val="595959" w:themeColor="text1" w:themeTint="A6"/>
              </w:rPr>
            </w:pPr>
            <w:r w:rsidRPr="00684E5F">
              <w:rPr>
                <w:b w:val="0"/>
                <w:bCs w:val="0"/>
                <w:i/>
                <w:iCs/>
                <w:color w:val="595959" w:themeColor="text1" w:themeTint="A6"/>
              </w:rPr>
              <w:t xml:space="preserve">Send </w:t>
            </w:r>
            <w:r w:rsidR="006005AA" w:rsidRPr="00684E5F">
              <w:rPr>
                <w:b w:val="0"/>
                <w:bCs w:val="0"/>
                <w:i/>
                <w:iCs/>
                <w:color w:val="595959" w:themeColor="text1" w:themeTint="A6"/>
              </w:rPr>
              <w:t>i</w:t>
            </w:r>
            <w:r w:rsidRPr="00684E5F">
              <w:rPr>
                <w:b w:val="0"/>
                <w:bCs w:val="0"/>
                <w:i/>
                <w:iCs/>
                <w:color w:val="595959" w:themeColor="text1" w:themeTint="A6"/>
              </w:rPr>
              <w:t>nterest survey to departments</w:t>
            </w:r>
          </w:p>
        </w:tc>
        <w:tc>
          <w:tcPr>
            <w:tcW w:w="1317" w:type="dxa"/>
          </w:tcPr>
          <w:p w14:paraId="26B598EA" w14:textId="77777777" w:rsidR="00CF54BC" w:rsidRPr="00684E5F" w:rsidRDefault="00CF54BC" w:rsidP="00E366B4">
            <w:pPr>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rPr>
            </w:pPr>
          </w:p>
        </w:tc>
        <w:tc>
          <w:tcPr>
            <w:tcW w:w="1725" w:type="dxa"/>
          </w:tcPr>
          <w:p w14:paraId="1FB80D7F" w14:textId="77777777" w:rsidR="00CF54BC" w:rsidRPr="00684E5F" w:rsidRDefault="00CF54BC" w:rsidP="00E366B4">
            <w:pPr>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rPr>
            </w:pPr>
          </w:p>
        </w:tc>
      </w:tr>
      <w:tr w:rsidR="006005AA" w14:paraId="23111791"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27A53B6A" w14:textId="77777777" w:rsidR="006005AA" w:rsidRPr="00684E5F" w:rsidRDefault="006005AA" w:rsidP="00CF54BC">
            <w:pPr>
              <w:pStyle w:val="ListParagraph"/>
              <w:numPr>
                <w:ilvl w:val="0"/>
                <w:numId w:val="33"/>
              </w:numPr>
              <w:rPr>
                <w:b w:val="0"/>
                <w:bCs w:val="0"/>
                <w:i/>
                <w:iCs/>
                <w:color w:val="595959" w:themeColor="text1" w:themeTint="A6"/>
              </w:rPr>
            </w:pPr>
          </w:p>
        </w:tc>
        <w:tc>
          <w:tcPr>
            <w:tcW w:w="1317" w:type="dxa"/>
          </w:tcPr>
          <w:p w14:paraId="08E5280E" w14:textId="77777777" w:rsidR="006005AA" w:rsidRPr="00684E5F" w:rsidRDefault="006005AA" w:rsidP="00E366B4">
            <w:pPr>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rPr>
            </w:pPr>
          </w:p>
        </w:tc>
        <w:tc>
          <w:tcPr>
            <w:tcW w:w="1725" w:type="dxa"/>
          </w:tcPr>
          <w:p w14:paraId="5A3E4CB1" w14:textId="77777777" w:rsidR="006005AA" w:rsidRPr="00684E5F" w:rsidRDefault="006005AA" w:rsidP="00E366B4">
            <w:pPr>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rPr>
            </w:pPr>
          </w:p>
        </w:tc>
      </w:tr>
      <w:tr w:rsidR="00694DEC" w14:paraId="07188D25"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61C1D36A" w14:textId="1A59C548" w:rsidR="00694DEC" w:rsidRPr="00684E5F" w:rsidRDefault="005B2801" w:rsidP="00694DEC">
            <w:pPr>
              <w:rPr>
                <w:b w:val="0"/>
                <w:bCs w:val="0"/>
                <w:i/>
                <w:iCs/>
                <w:color w:val="595959" w:themeColor="text1" w:themeTint="A6"/>
              </w:rPr>
            </w:pPr>
            <w:r w:rsidRPr="00684E5F">
              <w:rPr>
                <w:b w:val="0"/>
                <w:bCs w:val="0"/>
                <w:i/>
                <w:iCs/>
                <w:color w:val="595959" w:themeColor="text1" w:themeTint="A6"/>
              </w:rPr>
              <w:t>B</w:t>
            </w:r>
            <w:r w:rsidR="00694DEC" w:rsidRPr="00684E5F">
              <w:rPr>
                <w:b w:val="0"/>
                <w:bCs w:val="0"/>
                <w:i/>
                <w:iCs/>
                <w:color w:val="595959" w:themeColor="text1" w:themeTint="A6"/>
              </w:rPr>
              <w:t>egin work plan development</w:t>
            </w:r>
          </w:p>
        </w:tc>
        <w:tc>
          <w:tcPr>
            <w:tcW w:w="1317" w:type="dxa"/>
          </w:tcPr>
          <w:p w14:paraId="63D87D1F" w14:textId="77777777" w:rsidR="00694DEC" w:rsidRPr="00684E5F" w:rsidRDefault="00694DEC" w:rsidP="00694DEC">
            <w:pPr>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rPr>
            </w:pPr>
          </w:p>
        </w:tc>
        <w:tc>
          <w:tcPr>
            <w:tcW w:w="1725" w:type="dxa"/>
          </w:tcPr>
          <w:p w14:paraId="0344F285" w14:textId="77777777" w:rsidR="00694DEC" w:rsidRPr="00684E5F" w:rsidRDefault="00694DEC" w:rsidP="00694DEC">
            <w:pPr>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rPr>
            </w:pPr>
          </w:p>
        </w:tc>
      </w:tr>
      <w:tr w:rsidR="00694DEC" w14:paraId="5A735C51"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53EB7A17" w14:textId="77777777" w:rsidR="00694DEC" w:rsidRPr="00684E5F" w:rsidRDefault="00694DEC" w:rsidP="00694DEC">
            <w:pPr>
              <w:rPr>
                <w:b w:val="0"/>
                <w:bCs w:val="0"/>
                <w:i/>
                <w:iCs/>
                <w:color w:val="595959" w:themeColor="text1" w:themeTint="A6"/>
              </w:rPr>
            </w:pPr>
            <w:r w:rsidRPr="00684E5F">
              <w:rPr>
                <w:b w:val="0"/>
                <w:bCs w:val="0"/>
                <w:i/>
                <w:iCs/>
                <w:color w:val="595959" w:themeColor="text1" w:themeTint="A6"/>
              </w:rPr>
              <w:t>Gather information and assign roles</w:t>
            </w:r>
          </w:p>
        </w:tc>
        <w:tc>
          <w:tcPr>
            <w:tcW w:w="1317" w:type="dxa"/>
          </w:tcPr>
          <w:p w14:paraId="0BB7B74A" w14:textId="77777777" w:rsidR="00694DEC" w:rsidRPr="00684E5F" w:rsidRDefault="00694DEC" w:rsidP="00694DEC">
            <w:pPr>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rPr>
            </w:pPr>
          </w:p>
        </w:tc>
        <w:tc>
          <w:tcPr>
            <w:tcW w:w="1725" w:type="dxa"/>
          </w:tcPr>
          <w:p w14:paraId="21FF4E81" w14:textId="77777777" w:rsidR="00694DEC" w:rsidRPr="00684E5F" w:rsidRDefault="00694DEC" w:rsidP="00694DEC">
            <w:pPr>
              <w:jc w:val="center"/>
              <w:cnfStyle w:val="000000000000" w:firstRow="0" w:lastRow="0" w:firstColumn="0" w:lastColumn="0" w:oddVBand="0" w:evenVBand="0" w:oddHBand="0" w:evenHBand="0" w:firstRowFirstColumn="0" w:firstRowLastColumn="0" w:lastRowFirstColumn="0" w:lastRowLastColumn="0"/>
              <w:rPr>
                <w:i/>
                <w:iCs/>
                <w:color w:val="595959" w:themeColor="text1" w:themeTint="A6"/>
              </w:rPr>
            </w:pPr>
          </w:p>
        </w:tc>
      </w:tr>
      <w:tr w:rsidR="00694DEC" w14:paraId="4EE29DD6"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16A964C6" w14:textId="77777777" w:rsidR="00694DEC" w:rsidRPr="00B744C5" w:rsidRDefault="00694DEC" w:rsidP="00694DEC">
            <w:pPr>
              <w:rPr>
                <w:b w:val="0"/>
                <w:bCs w:val="0"/>
              </w:rPr>
            </w:pPr>
          </w:p>
        </w:tc>
        <w:tc>
          <w:tcPr>
            <w:tcW w:w="1317" w:type="dxa"/>
          </w:tcPr>
          <w:p w14:paraId="7B8BAF22"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38CA95D3"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AB1FBB" w14:paraId="65B903DF" w14:textId="77777777" w:rsidTr="00C20CD6">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A8D08D" w:themeFill="accent6" w:themeFillTint="99"/>
          </w:tcPr>
          <w:p w14:paraId="229C6AC6" w14:textId="77777777" w:rsidR="00AB1FBB" w:rsidRDefault="00AB1FBB" w:rsidP="00AB1FBB">
            <w:r>
              <w:t>Assessment Phase</w:t>
            </w:r>
          </w:p>
        </w:tc>
      </w:tr>
      <w:tr w:rsidR="00694DEC" w14:paraId="18F82A58"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05D668F8" w14:textId="77777777" w:rsidR="00694DEC" w:rsidRDefault="00694DEC" w:rsidP="00694DEC"/>
        </w:tc>
        <w:tc>
          <w:tcPr>
            <w:tcW w:w="1317" w:type="dxa"/>
          </w:tcPr>
          <w:p w14:paraId="0D85953D"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58BAFFE7"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694DEC" w:rsidRPr="00DC72C4" w14:paraId="219531D5"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037D3B41" w14:textId="77777777" w:rsidR="00694DEC" w:rsidRDefault="00694DEC" w:rsidP="00694DEC"/>
        </w:tc>
        <w:tc>
          <w:tcPr>
            <w:tcW w:w="1317" w:type="dxa"/>
          </w:tcPr>
          <w:p w14:paraId="7656D273"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7BD47B90"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694DEC" w:rsidRPr="00DC72C4" w14:paraId="12E60E54"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73A58F38" w14:textId="77777777" w:rsidR="00694DEC" w:rsidRDefault="00694DEC" w:rsidP="00694DEC"/>
        </w:tc>
        <w:tc>
          <w:tcPr>
            <w:tcW w:w="1317" w:type="dxa"/>
          </w:tcPr>
          <w:p w14:paraId="31744531"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548F275D"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694DEC" w:rsidRPr="00DC72C4" w14:paraId="58FDF4E3"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1EC06371" w14:textId="77777777" w:rsidR="00694DEC" w:rsidRDefault="00694DEC" w:rsidP="00694DEC"/>
        </w:tc>
        <w:tc>
          <w:tcPr>
            <w:tcW w:w="1317" w:type="dxa"/>
          </w:tcPr>
          <w:p w14:paraId="55B39EFF"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66E77846"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694DEC" w:rsidRPr="00DC72C4" w14:paraId="672881B4"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21A8920A" w14:textId="77777777" w:rsidR="00694DEC" w:rsidRDefault="00694DEC" w:rsidP="00694DEC"/>
        </w:tc>
        <w:tc>
          <w:tcPr>
            <w:tcW w:w="1317" w:type="dxa"/>
          </w:tcPr>
          <w:p w14:paraId="5AF760D9"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5F4B4F27"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58782F" w:rsidRPr="00DC72C4" w14:paraId="54D4C9A8"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1804BDDF" w14:textId="77777777" w:rsidR="0058782F" w:rsidRDefault="0058782F" w:rsidP="00694DEC"/>
        </w:tc>
        <w:tc>
          <w:tcPr>
            <w:tcW w:w="1317" w:type="dxa"/>
          </w:tcPr>
          <w:p w14:paraId="08F4C192" w14:textId="77777777" w:rsidR="0058782F" w:rsidRDefault="0058782F"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30B2C24D" w14:textId="77777777" w:rsidR="0058782F" w:rsidRDefault="0058782F" w:rsidP="00694DEC">
            <w:pPr>
              <w:jc w:val="center"/>
              <w:cnfStyle w:val="000000000000" w:firstRow="0" w:lastRow="0" w:firstColumn="0" w:lastColumn="0" w:oddVBand="0" w:evenVBand="0" w:oddHBand="0" w:evenHBand="0" w:firstRowFirstColumn="0" w:firstRowLastColumn="0" w:lastRowFirstColumn="0" w:lastRowLastColumn="0"/>
            </w:pPr>
          </w:p>
        </w:tc>
      </w:tr>
      <w:tr w:rsidR="00AB1FBB" w:rsidRPr="00DC72C4" w14:paraId="02EC9DEB" w14:textId="77777777" w:rsidTr="00C20CD6">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A8D08D" w:themeFill="accent6" w:themeFillTint="99"/>
          </w:tcPr>
          <w:p w14:paraId="565E83A1" w14:textId="6D0DFF77" w:rsidR="00AB1FBB" w:rsidRDefault="00AB1FBB" w:rsidP="00AB1FBB">
            <w:r>
              <w:t>Strategi</w:t>
            </w:r>
            <w:r w:rsidR="00B815CC">
              <w:t>c Planning</w:t>
            </w:r>
            <w:r>
              <w:t xml:space="preserve"> Phase</w:t>
            </w:r>
          </w:p>
        </w:tc>
      </w:tr>
      <w:tr w:rsidR="00694DEC" w:rsidRPr="00DC72C4" w14:paraId="436F8E90"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4A72FF76" w14:textId="77777777" w:rsidR="00694DEC" w:rsidRDefault="00694DEC" w:rsidP="00694DEC"/>
        </w:tc>
        <w:tc>
          <w:tcPr>
            <w:tcW w:w="1317" w:type="dxa"/>
          </w:tcPr>
          <w:p w14:paraId="38BF2976"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18A66B50"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694DEC" w:rsidRPr="00DC72C4" w14:paraId="613E1490"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29BD147D" w14:textId="77777777" w:rsidR="00694DEC" w:rsidRDefault="00694DEC" w:rsidP="00694DEC"/>
        </w:tc>
        <w:tc>
          <w:tcPr>
            <w:tcW w:w="1317" w:type="dxa"/>
          </w:tcPr>
          <w:p w14:paraId="55C7C1A5"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6B5CC6A8"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694DEC" w:rsidRPr="00DC72C4" w14:paraId="5F2B6F3F"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25A7CA21" w14:textId="77777777" w:rsidR="00694DEC" w:rsidRDefault="00694DEC" w:rsidP="00694DEC"/>
        </w:tc>
        <w:tc>
          <w:tcPr>
            <w:tcW w:w="1317" w:type="dxa"/>
          </w:tcPr>
          <w:p w14:paraId="31022A75"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3B239582"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694DEC" w:rsidRPr="00DC72C4" w14:paraId="56C3FAFF"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2057A79E" w14:textId="77777777" w:rsidR="00694DEC" w:rsidRDefault="00694DEC" w:rsidP="00694DEC"/>
        </w:tc>
        <w:tc>
          <w:tcPr>
            <w:tcW w:w="1317" w:type="dxa"/>
          </w:tcPr>
          <w:p w14:paraId="5DC6292B"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16264F7C"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58782F" w:rsidRPr="00DC72C4" w14:paraId="65E1AD83"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3780F642" w14:textId="77777777" w:rsidR="0058782F" w:rsidRDefault="0058782F" w:rsidP="00694DEC"/>
        </w:tc>
        <w:tc>
          <w:tcPr>
            <w:tcW w:w="1317" w:type="dxa"/>
          </w:tcPr>
          <w:p w14:paraId="697411D9" w14:textId="77777777" w:rsidR="0058782F" w:rsidRDefault="0058782F"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24DDA3CD" w14:textId="77777777" w:rsidR="0058782F" w:rsidRDefault="0058782F" w:rsidP="00694DEC">
            <w:pPr>
              <w:jc w:val="center"/>
              <w:cnfStyle w:val="000000000000" w:firstRow="0" w:lastRow="0" w:firstColumn="0" w:lastColumn="0" w:oddVBand="0" w:evenVBand="0" w:oddHBand="0" w:evenHBand="0" w:firstRowFirstColumn="0" w:firstRowLastColumn="0" w:lastRowFirstColumn="0" w:lastRowLastColumn="0"/>
            </w:pPr>
          </w:p>
        </w:tc>
      </w:tr>
      <w:tr w:rsidR="0058782F" w:rsidRPr="00DC72C4" w14:paraId="5C90BB30"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1DCA63B7" w14:textId="77777777" w:rsidR="0058782F" w:rsidRDefault="0058782F" w:rsidP="00694DEC"/>
        </w:tc>
        <w:tc>
          <w:tcPr>
            <w:tcW w:w="1317" w:type="dxa"/>
          </w:tcPr>
          <w:p w14:paraId="7860373F" w14:textId="77777777" w:rsidR="0058782F" w:rsidRDefault="0058782F"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1E346EF0" w14:textId="77777777" w:rsidR="0058782F" w:rsidRDefault="0058782F" w:rsidP="00694DEC">
            <w:pPr>
              <w:jc w:val="center"/>
              <w:cnfStyle w:val="000000000000" w:firstRow="0" w:lastRow="0" w:firstColumn="0" w:lastColumn="0" w:oddVBand="0" w:evenVBand="0" w:oddHBand="0" w:evenHBand="0" w:firstRowFirstColumn="0" w:firstRowLastColumn="0" w:lastRowFirstColumn="0" w:lastRowLastColumn="0"/>
            </w:pPr>
          </w:p>
        </w:tc>
      </w:tr>
      <w:tr w:rsidR="00AB1FBB" w:rsidRPr="00DC72C4" w14:paraId="329402EB" w14:textId="77777777" w:rsidTr="00C20CD6">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A8D08D" w:themeFill="accent6" w:themeFillTint="99"/>
          </w:tcPr>
          <w:p w14:paraId="27ACFDDE" w14:textId="77777777" w:rsidR="00AB1FBB" w:rsidRDefault="00AB1FBB" w:rsidP="00AB1FBB">
            <w:r>
              <w:t>Development Phase</w:t>
            </w:r>
          </w:p>
        </w:tc>
      </w:tr>
      <w:tr w:rsidR="00694DEC" w:rsidRPr="00DC72C4" w14:paraId="4BFE653D"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7340BFF8" w14:textId="77777777" w:rsidR="00694DEC" w:rsidRDefault="00694DEC" w:rsidP="00694DEC"/>
        </w:tc>
        <w:tc>
          <w:tcPr>
            <w:tcW w:w="1317" w:type="dxa"/>
          </w:tcPr>
          <w:p w14:paraId="16117BB1"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37C2ECAC"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694DEC" w:rsidRPr="00DC72C4" w14:paraId="12C73060"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797EBE6E" w14:textId="77777777" w:rsidR="00694DEC" w:rsidRDefault="00694DEC" w:rsidP="00694DEC"/>
        </w:tc>
        <w:tc>
          <w:tcPr>
            <w:tcW w:w="1317" w:type="dxa"/>
          </w:tcPr>
          <w:p w14:paraId="0E5C8A09"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0F28295B"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694DEC" w:rsidRPr="00DC72C4" w14:paraId="4FF2AE91"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7E977BB5" w14:textId="77777777" w:rsidR="00694DEC" w:rsidRDefault="00694DEC" w:rsidP="00694DEC"/>
        </w:tc>
        <w:tc>
          <w:tcPr>
            <w:tcW w:w="1317" w:type="dxa"/>
          </w:tcPr>
          <w:p w14:paraId="1471CEBC"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6D14BF10"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694DEC" w:rsidRPr="00DC72C4" w14:paraId="79BAAE1C"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2C1FBDEE" w14:textId="77777777" w:rsidR="00694DEC" w:rsidRDefault="00694DEC" w:rsidP="00694DEC"/>
        </w:tc>
        <w:tc>
          <w:tcPr>
            <w:tcW w:w="1317" w:type="dxa"/>
          </w:tcPr>
          <w:p w14:paraId="58C6115A"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419484E2"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694DEC" w:rsidRPr="00DC72C4" w14:paraId="5A07750B"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09B66A7A" w14:textId="77777777" w:rsidR="00694DEC" w:rsidRDefault="00694DEC" w:rsidP="00694DEC"/>
        </w:tc>
        <w:tc>
          <w:tcPr>
            <w:tcW w:w="1317" w:type="dxa"/>
          </w:tcPr>
          <w:p w14:paraId="361F7900"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7071D50E"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r w:rsidR="00694DEC" w:rsidRPr="00DC72C4" w14:paraId="3434577C" w14:textId="77777777" w:rsidTr="00C20CD6">
        <w:tc>
          <w:tcPr>
            <w:cnfStyle w:val="001000000000" w:firstRow="0" w:lastRow="0" w:firstColumn="1" w:lastColumn="0" w:oddVBand="0" w:evenVBand="0" w:oddHBand="0" w:evenHBand="0" w:firstRowFirstColumn="0" w:firstRowLastColumn="0" w:lastRowFirstColumn="0" w:lastRowLastColumn="0"/>
            <w:tcW w:w="6318" w:type="dxa"/>
          </w:tcPr>
          <w:p w14:paraId="6B2203AE" w14:textId="77777777" w:rsidR="00694DEC" w:rsidRDefault="00694DEC" w:rsidP="00694DEC"/>
        </w:tc>
        <w:tc>
          <w:tcPr>
            <w:tcW w:w="1317" w:type="dxa"/>
          </w:tcPr>
          <w:p w14:paraId="12F41E81"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c>
          <w:tcPr>
            <w:tcW w:w="1725" w:type="dxa"/>
          </w:tcPr>
          <w:p w14:paraId="3A42EABE" w14:textId="77777777" w:rsidR="00694DEC" w:rsidRDefault="00694DEC" w:rsidP="00694DEC">
            <w:pPr>
              <w:jc w:val="center"/>
              <w:cnfStyle w:val="000000000000" w:firstRow="0" w:lastRow="0" w:firstColumn="0" w:lastColumn="0" w:oddVBand="0" w:evenVBand="0" w:oddHBand="0" w:evenHBand="0" w:firstRowFirstColumn="0" w:firstRowLastColumn="0" w:lastRowFirstColumn="0" w:lastRowLastColumn="0"/>
            </w:pPr>
          </w:p>
        </w:tc>
      </w:tr>
    </w:tbl>
    <w:p w14:paraId="35E8F02B" w14:textId="77777777" w:rsidR="00EC71D4" w:rsidRDefault="00EC71D4" w:rsidP="00EC71D4">
      <w:pPr>
        <w:pStyle w:val="Heading3"/>
      </w:pPr>
    </w:p>
    <w:p w14:paraId="68EA5431" w14:textId="77777777" w:rsidR="00CB0D82" w:rsidRPr="00CB0D82" w:rsidRDefault="00CB0D82" w:rsidP="00CB0D82"/>
    <w:p w14:paraId="445268E1" w14:textId="77777777" w:rsidR="00EC71D4" w:rsidRDefault="00EC71D4" w:rsidP="00EC71D4">
      <w:pPr>
        <w:pStyle w:val="Heading3"/>
      </w:pPr>
      <w:r>
        <w:t>RECOMMENDED RESOURCES</w:t>
      </w:r>
      <w:r>
        <w:tab/>
      </w:r>
    </w:p>
    <w:tbl>
      <w:tblPr>
        <w:tblStyle w:val="GridTable7Colorful-Accent61"/>
        <w:tblW w:w="0" w:type="auto"/>
        <w:tblLook w:val="04A0" w:firstRow="1" w:lastRow="0" w:firstColumn="1" w:lastColumn="0" w:noHBand="0" w:noVBand="1"/>
      </w:tblPr>
      <w:tblGrid>
        <w:gridCol w:w="2070"/>
        <w:gridCol w:w="2610"/>
        <w:gridCol w:w="4670"/>
      </w:tblGrid>
      <w:tr w:rsidR="00EC71D4" w14:paraId="6546F085" w14:textId="77777777" w:rsidTr="009B2B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288E4F9D" w14:textId="77777777" w:rsidR="00EC71D4" w:rsidRPr="00184A8C" w:rsidRDefault="00EC71D4" w:rsidP="004751CC">
            <w:pPr>
              <w:rPr>
                <w:b w:val="0"/>
                <w:bCs w:val="0"/>
                <w:color w:val="3B3838" w:themeColor="background2" w:themeShade="40"/>
              </w:rPr>
            </w:pPr>
            <w:r w:rsidRPr="00184A8C">
              <w:rPr>
                <w:color w:val="3B3838" w:themeColor="background2" w:themeShade="40"/>
              </w:rPr>
              <w:t>Title</w:t>
            </w:r>
          </w:p>
        </w:tc>
        <w:tc>
          <w:tcPr>
            <w:tcW w:w="2610" w:type="dxa"/>
          </w:tcPr>
          <w:p w14:paraId="769105A3" w14:textId="77777777" w:rsidR="00EC71D4" w:rsidRPr="00184A8C" w:rsidRDefault="00EC71D4" w:rsidP="004751CC">
            <w:pPr>
              <w:cnfStyle w:val="100000000000" w:firstRow="1" w:lastRow="0" w:firstColumn="0" w:lastColumn="0" w:oddVBand="0" w:evenVBand="0" w:oddHBand="0" w:evenHBand="0" w:firstRowFirstColumn="0" w:firstRowLastColumn="0" w:lastRowFirstColumn="0" w:lastRowLastColumn="0"/>
              <w:rPr>
                <w:b w:val="0"/>
                <w:bCs w:val="0"/>
                <w:color w:val="3B3838" w:themeColor="background2" w:themeShade="40"/>
              </w:rPr>
            </w:pPr>
            <w:r w:rsidRPr="00184A8C">
              <w:rPr>
                <w:color w:val="3B3838" w:themeColor="background2" w:themeShade="40"/>
              </w:rPr>
              <w:t>Section</w:t>
            </w:r>
          </w:p>
        </w:tc>
        <w:tc>
          <w:tcPr>
            <w:tcW w:w="4670" w:type="dxa"/>
          </w:tcPr>
          <w:p w14:paraId="3492229F" w14:textId="77777777" w:rsidR="00EC71D4" w:rsidRPr="00184A8C" w:rsidRDefault="00EC71D4" w:rsidP="004751CC">
            <w:pPr>
              <w:cnfStyle w:val="100000000000" w:firstRow="1" w:lastRow="0" w:firstColumn="0" w:lastColumn="0" w:oddVBand="0" w:evenVBand="0" w:oddHBand="0" w:evenHBand="0" w:firstRowFirstColumn="0" w:firstRowLastColumn="0" w:lastRowFirstColumn="0" w:lastRowLastColumn="0"/>
              <w:rPr>
                <w:b w:val="0"/>
                <w:bCs w:val="0"/>
                <w:color w:val="3B3838" w:themeColor="background2" w:themeShade="40"/>
              </w:rPr>
            </w:pPr>
            <w:r w:rsidRPr="00184A8C">
              <w:rPr>
                <w:color w:val="3B3838" w:themeColor="background2" w:themeShade="40"/>
              </w:rPr>
              <w:t>Summary</w:t>
            </w:r>
          </w:p>
        </w:tc>
      </w:tr>
      <w:tr w:rsidR="00EC71D4" w14:paraId="1A203BA6" w14:textId="77777777" w:rsidTr="009B2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D861872" w14:textId="77777777" w:rsidR="00EC71D4" w:rsidRDefault="00000000" w:rsidP="004751CC">
            <w:hyperlink r:id="rId29" w:history="1">
              <w:r w:rsidR="00EC71D4" w:rsidRPr="00EC71D4">
                <w:rPr>
                  <w:rStyle w:val="Hyperlink"/>
                  <w:i w:val="0"/>
                  <w:iCs w:val="0"/>
                </w:rPr>
                <w:t>Build a Stakeholder Coalition</w:t>
              </w:r>
            </w:hyperlink>
          </w:p>
        </w:tc>
        <w:tc>
          <w:tcPr>
            <w:tcW w:w="2610" w:type="dxa"/>
          </w:tcPr>
          <w:p w14:paraId="4C64D077" w14:textId="77777777" w:rsidR="00EC71D4" w:rsidRPr="006D2B15" w:rsidRDefault="00EC71D4" w:rsidP="004751CC">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Pr>
                <w:color w:val="3B3838" w:themeColor="background2" w:themeShade="40"/>
              </w:rPr>
              <w:t xml:space="preserve">Planning </w:t>
            </w:r>
            <w:r w:rsidR="00174F84">
              <w:rPr>
                <w:color w:val="3B3838" w:themeColor="background2" w:themeShade="40"/>
              </w:rPr>
              <w:t>Committee</w:t>
            </w:r>
          </w:p>
        </w:tc>
        <w:tc>
          <w:tcPr>
            <w:tcW w:w="4670" w:type="dxa"/>
          </w:tcPr>
          <w:p w14:paraId="529E333B" w14:textId="522C9724" w:rsidR="00EC71D4" w:rsidRPr="00EC5C3A" w:rsidRDefault="00EC5C3A" w:rsidP="00EC5C3A">
            <w:pPr>
              <w:spacing w:after="160" w:line="259"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EC5C3A">
              <w:rPr>
                <w:color w:val="3B3838" w:themeColor="background2" w:themeShade="40"/>
              </w:rPr>
              <w:t>Successfully weave together different perspectives of collaborators and anchor your efforts with a strong group of advocates.</w:t>
            </w:r>
          </w:p>
        </w:tc>
      </w:tr>
    </w:tbl>
    <w:p w14:paraId="76113899" w14:textId="77777777" w:rsidR="00F142B7" w:rsidRDefault="00F142B7" w:rsidP="00BF1079">
      <w:pPr>
        <w:jc w:val="center"/>
        <w:rPr>
          <w:sz w:val="28"/>
          <w:szCs w:val="28"/>
        </w:rPr>
      </w:pPr>
    </w:p>
    <w:p w14:paraId="0DB52E09" w14:textId="77777777" w:rsidR="00740FEA" w:rsidRPr="00F142B7" w:rsidRDefault="00F142B7" w:rsidP="00F142B7">
      <w:pPr>
        <w:pStyle w:val="Heading1"/>
        <w:rPr>
          <w:sz w:val="28"/>
          <w:szCs w:val="28"/>
        </w:rPr>
      </w:pPr>
      <w:r>
        <w:rPr>
          <w:sz w:val="28"/>
          <w:szCs w:val="28"/>
        </w:rPr>
        <w:br w:type="page"/>
      </w:r>
      <w:bookmarkStart w:id="10" w:name="_Toc140586943"/>
      <w:bookmarkStart w:id="11" w:name="_Toc140587018"/>
      <w:bookmarkStart w:id="12" w:name="_Toc140587468"/>
      <w:r w:rsidR="00941C04" w:rsidRPr="00D1534E">
        <w:lastRenderedPageBreak/>
        <w:t>Assessment</w:t>
      </w:r>
      <w:r w:rsidR="00707252" w:rsidRPr="00D1534E">
        <w:t xml:space="preserve"> Phase</w:t>
      </w:r>
      <w:bookmarkEnd w:id="10"/>
      <w:bookmarkEnd w:id="11"/>
      <w:bookmarkEnd w:id="12"/>
    </w:p>
    <w:p w14:paraId="7AB3CAD6" w14:textId="77777777" w:rsidR="00BB7A66" w:rsidRDefault="00BB7A66" w:rsidP="00BB7A66">
      <w:pPr>
        <w:pStyle w:val="Heading2"/>
      </w:pPr>
      <w:r w:rsidRPr="004669E5">
        <w:t>History</w:t>
      </w:r>
    </w:p>
    <w:p w14:paraId="5E795D17" w14:textId="77777777" w:rsidR="00BB7A66" w:rsidRPr="006A5FCF" w:rsidRDefault="00BB7A66" w:rsidP="00BB7A66">
      <w:r>
        <w:t>Providing a history of the community’s urban forestry to date will help explain the current state of forestry in the area.</w:t>
      </w:r>
    </w:p>
    <w:p w14:paraId="70F5242D" w14:textId="77777777" w:rsidR="00BB7A66" w:rsidRDefault="00BB7A66" w:rsidP="00BB7A66">
      <w:pPr>
        <w:pStyle w:val="ListParagraph"/>
        <w:numPr>
          <w:ilvl w:val="0"/>
          <w:numId w:val="14"/>
        </w:numPr>
      </w:pPr>
      <w:r>
        <w:t xml:space="preserve">How has site history affected the development and composition of the current urban forest? </w:t>
      </w:r>
    </w:p>
    <w:p w14:paraId="0779D6F9" w14:textId="77777777" w:rsidR="00BB7A66" w:rsidRDefault="00BB7A66" w:rsidP="00BB7A66">
      <w:pPr>
        <w:pStyle w:val="ListParagraph"/>
        <w:numPr>
          <w:ilvl w:val="0"/>
          <w:numId w:val="14"/>
        </w:numPr>
      </w:pPr>
      <w:r>
        <w:t xml:space="preserve">Is there a history of community stewardship of trees? </w:t>
      </w:r>
    </w:p>
    <w:p w14:paraId="6838D569" w14:textId="77777777" w:rsidR="00BB7A66" w:rsidRDefault="00BB7A66" w:rsidP="00BB7A66">
      <w:pPr>
        <w:pStyle w:val="ListParagraph"/>
        <w:numPr>
          <w:ilvl w:val="0"/>
          <w:numId w:val="14"/>
        </w:numPr>
      </w:pPr>
      <w:r>
        <w:t xml:space="preserve">Are there trees of historical or cultural significance that are important to protect? </w:t>
      </w:r>
    </w:p>
    <w:p w14:paraId="67601DDF" w14:textId="77777777" w:rsidR="00BB7A66" w:rsidRDefault="00BB7A66" w:rsidP="00BB7A66">
      <w:pPr>
        <w:pStyle w:val="ListParagraph"/>
        <w:numPr>
          <w:ilvl w:val="0"/>
          <w:numId w:val="14"/>
        </w:numPr>
      </w:pPr>
      <w:r>
        <w:t>Has a land-use change analysis been conducted?</w:t>
      </w:r>
    </w:p>
    <w:p w14:paraId="6D66D019" w14:textId="77777777" w:rsidR="00BB7A66" w:rsidRDefault="00BB7A66" w:rsidP="00BB7A66">
      <w:pPr>
        <w:pStyle w:val="ListParagraph"/>
        <w:numPr>
          <w:ilvl w:val="0"/>
          <w:numId w:val="14"/>
        </w:numPr>
      </w:pPr>
      <w:r>
        <w:t>Has there been a budget for urban forestry?</w:t>
      </w:r>
    </w:p>
    <w:tbl>
      <w:tblPr>
        <w:tblStyle w:val="GridTable1Light-Accent61"/>
        <w:tblW w:w="0" w:type="auto"/>
        <w:tblLook w:val="04A0" w:firstRow="1" w:lastRow="0" w:firstColumn="1" w:lastColumn="0" w:noHBand="0" w:noVBand="1"/>
      </w:tblPr>
      <w:tblGrid>
        <w:gridCol w:w="9350"/>
      </w:tblGrid>
      <w:tr w:rsidR="00BB7A66" w14:paraId="656C87C1" w14:textId="77777777" w:rsidTr="00475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C4A31FD" w14:textId="7ACD590D" w:rsidR="00BB7A66" w:rsidRDefault="00684E5F" w:rsidP="004751CC">
            <w:r>
              <w:rPr>
                <w:b w:val="0"/>
                <w:bCs w:val="0"/>
                <w:i/>
                <w:iCs/>
                <w:color w:val="3B3838" w:themeColor="background2" w:themeShade="40"/>
              </w:rPr>
              <w:t xml:space="preserve">Describe </w:t>
            </w:r>
            <w:r w:rsidR="00793C3D">
              <w:rPr>
                <w:b w:val="0"/>
                <w:bCs w:val="0"/>
                <w:i/>
                <w:iCs/>
                <w:color w:val="3B3838" w:themeColor="background2" w:themeShade="40"/>
              </w:rPr>
              <w:t>your urban forest history</w:t>
            </w:r>
            <w:r>
              <w:rPr>
                <w:b w:val="0"/>
                <w:bCs w:val="0"/>
                <w:i/>
                <w:iCs/>
                <w:color w:val="3B3838" w:themeColor="background2" w:themeShade="40"/>
              </w:rPr>
              <w:t xml:space="preserve"> here…</w:t>
            </w:r>
          </w:p>
        </w:tc>
      </w:tr>
    </w:tbl>
    <w:p w14:paraId="0FA0F6F2" w14:textId="77777777" w:rsidR="00BB7A66" w:rsidRPr="004669E5" w:rsidRDefault="00BB7A66" w:rsidP="00BB7A66">
      <w:pPr>
        <w:rPr>
          <w:b/>
          <w:bCs/>
        </w:rPr>
      </w:pPr>
    </w:p>
    <w:p w14:paraId="2D2E50BF" w14:textId="2DC7937A" w:rsidR="00BB7A66" w:rsidRDefault="00BB7A66" w:rsidP="00BB7A66">
      <w:pPr>
        <w:pStyle w:val="Heading2"/>
      </w:pPr>
      <w:r w:rsidRPr="004669E5">
        <w:t>Environmental assessment</w:t>
      </w:r>
    </w:p>
    <w:p w14:paraId="64DC7704" w14:textId="77777777" w:rsidR="00BB7A66" w:rsidRPr="00D97CC1" w:rsidRDefault="00BB7A66" w:rsidP="00BB7A66">
      <w:r>
        <w:t>Environmental factors can have an impact on the urban forest and should be considered during planning to avoid preventable damage.</w:t>
      </w:r>
    </w:p>
    <w:p w14:paraId="78CEC72A" w14:textId="77777777" w:rsidR="00BB7A66" w:rsidRDefault="00BB7A66" w:rsidP="00BB7A66">
      <w:pPr>
        <w:pStyle w:val="ListParagraph"/>
        <w:numPr>
          <w:ilvl w:val="0"/>
          <w:numId w:val="15"/>
        </w:numPr>
      </w:pPr>
      <w:r>
        <w:t xml:space="preserve">What environmental factors (frequent flooding, heat island) are relevant to your community that may require special considerations when making management decisions? </w:t>
      </w:r>
    </w:p>
    <w:p w14:paraId="2FBB99FC" w14:textId="77777777" w:rsidR="00BB7A66" w:rsidRDefault="00BB7A66" w:rsidP="00BB7A66">
      <w:pPr>
        <w:pStyle w:val="ListParagraph"/>
        <w:numPr>
          <w:ilvl w:val="0"/>
          <w:numId w:val="15"/>
        </w:numPr>
      </w:pPr>
      <w:r>
        <w:t>How can these factors be considered in the urban forest master plan?</w:t>
      </w:r>
    </w:p>
    <w:tbl>
      <w:tblPr>
        <w:tblStyle w:val="GridTable1Light-Accent61"/>
        <w:tblW w:w="0" w:type="auto"/>
        <w:tblLook w:val="04A0" w:firstRow="1" w:lastRow="0" w:firstColumn="1" w:lastColumn="0" w:noHBand="0" w:noVBand="1"/>
      </w:tblPr>
      <w:tblGrid>
        <w:gridCol w:w="9350"/>
      </w:tblGrid>
      <w:tr w:rsidR="00BC4EBB" w14:paraId="1D2FFE21" w14:textId="77777777" w:rsidTr="00AE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B0F189C" w14:textId="1DE681A7" w:rsidR="00BC4EBB" w:rsidRDefault="00793C3D">
            <w:r>
              <w:rPr>
                <w:b w:val="0"/>
                <w:bCs w:val="0"/>
                <w:i/>
                <w:iCs/>
                <w:color w:val="3B3838" w:themeColor="background2" w:themeShade="40"/>
              </w:rPr>
              <w:t>Enter your environmental assessment information here…</w:t>
            </w:r>
          </w:p>
        </w:tc>
      </w:tr>
    </w:tbl>
    <w:p w14:paraId="5534E937" w14:textId="77777777" w:rsidR="00BC4EBB" w:rsidRDefault="00BC4EBB" w:rsidP="00BC4EBB"/>
    <w:p w14:paraId="69E3C9C8" w14:textId="42AF72DC" w:rsidR="00014AF6" w:rsidRDefault="00723CFB" w:rsidP="00014AF6">
      <w:pPr>
        <w:pStyle w:val="Heading2"/>
      </w:pPr>
      <w:bookmarkStart w:id="13" w:name="_Toc140586947"/>
      <w:bookmarkStart w:id="14" w:name="_Toc140587022"/>
      <w:bookmarkStart w:id="15" w:name="_Toc140587472"/>
      <w:r w:rsidRPr="004669E5">
        <w:t xml:space="preserve">Tree </w:t>
      </w:r>
      <w:r w:rsidR="00032F20">
        <w:t>i</w:t>
      </w:r>
      <w:r w:rsidRPr="004669E5">
        <w:t>nventory</w:t>
      </w:r>
      <w:bookmarkEnd w:id="13"/>
      <w:bookmarkEnd w:id="14"/>
      <w:bookmarkEnd w:id="15"/>
    </w:p>
    <w:p w14:paraId="62C0DF96" w14:textId="77777777" w:rsidR="003670DC" w:rsidRPr="003670DC" w:rsidRDefault="003670DC" w:rsidP="003670DC">
      <w:r w:rsidRPr="003670DC">
        <w:t xml:space="preserve">An inventory of </w:t>
      </w:r>
      <w:r>
        <w:t>public</w:t>
      </w:r>
      <w:r w:rsidR="00142147">
        <w:t xml:space="preserve"> trees</w:t>
      </w:r>
      <w:r w:rsidRPr="003670DC">
        <w:t xml:space="preserve"> is </w:t>
      </w:r>
      <w:r w:rsidR="00142147">
        <w:t>important</w:t>
      </w:r>
      <w:r w:rsidRPr="003670DC">
        <w:t xml:space="preserve"> in planning for and making </w:t>
      </w:r>
      <w:r w:rsidR="00142147">
        <w:t xml:space="preserve">effective forestry </w:t>
      </w:r>
      <w:r w:rsidRPr="003670DC">
        <w:t>management decisions including budget strategies and priorit</w:t>
      </w:r>
      <w:r w:rsidR="00ED7950">
        <w:t>y areas.</w:t>
      </w:r>
    </w:p>
    <w:p w14:paraId="1C4E66D8" w14:textId="77777777" w:rsidR="00A3625C" w:rsidRDefault="00144F5D" w:rsidP="00A3625C">
      <w:pPr>
        <w:pStyle w:val="ListParagraph"/>
        <w:numPr>
          <w:ilvl w:val="0"/>
          <w:numId w:val="12"/>
        </w:numPr>
      </w:pPr>
      <w:r>
        <w:t xml:space="preserve">Does a tree inventory need to be completed? </w:t>
      </w:r>
    </w:p>
    <w:p w14:paraId="06CC2EC9" w14:textId="77777777" w:rsidR="00A3625C" w:rsidRDefault="0031715B" w:rsidP="00A3625C">
      <w:pPr>
        <w:pStyle w:val="ListParagraph"/>
        <w:numPr>
          <w:ilvl w:val="0"/>
          <w:numId w:val="12"/>
        </w:numPr>
      </w:pPr>
      <w:r>
        <w:t xml:space="preserve">What is the current composition and distribution of the </w:t>
      </w:r>
      <w:r w:rsidR="00082D35">
        <w:t>public</w:t>
      </w:r>
      <w:r>
        <w:t xml:space="preserve"> trees?</w:t>
      </w:r>
      <w:r w:rsidR="000B02F3">
        <w:t xml:space="preserve"> </w:t>
      </w:r>
    </w:p>
    <w:p w14:paraId="622B7EFA" w14:textId="77777777" w:rsidR="00A3625C" w:rsidRDefault="00B41AED" w:rsidP="00A3625C">
      <w:pPr>
        <w:pStyle w:val="ListParagraph"/>
        <w:numPr>
          <w:ilvl w:val="0"/>
          <w:numId w:val="12"/>
        </w:numPr>
      </w:pPr>
      <w:r>
        <w:t xml:space="preserve">What is the current condition of </w:t>
      </w:r>
      <w:r w:rsidR="00082D35">
        <w:t>public</w:t>
      </w:r>
      <w:r>
        <w:t xml:space="preserve"> trees? </w:t>
      </w:r>
    </w:p>
    <w:p w14:paraId="39B3323C" w14:textId="77777777" w:rsidR="00A3625C" w:rsidRDefault="000B02F3" w:rsidP="00A3625C">
      <w:pPr>
        <w:pStyle w:val="ListParagraph"/>
        <w:numPr>
          <w:ilvl w:val="0"/>
          <w:numId w:val="12"/>
        </w:numPr>
      </w:pPr>
      <w:r>
        <w:t>What role will the inventory play in the urban forestry plan?</w:t>
      </w:r>
      <w:r w:rsidR="00AE3032">
        <w:t xml:space="preserve"> </w:t>
      </w:r>
    </w:p>
    <w:p w14:paraId="2A9AF37A" w14:textId="77777777" w:rsidR="00A3625C" w:rsidRDefault="00AE3032" w:rsidP="00A3625C">
      <w:pPr>
        <w:pStyle w:val="ListParagraph"/>
        <w:numPr>
          <w:ilvl w:val="0"/>
          <w:numId w:val="12"/>
        </w:numPr>
      </w:pPr>
      <w:r>
        <w:t>What inventory method have/will you use?</w:t>
      </w:r>
      <w:r w:rsidR="00F01007">
        <w:t xml:space="preserve"> </w:t>
      </w:r>
    </w:p>
    <w:p w14:paraId="157B5455" w14:textId="77777777" w:rsidR="00723CFB" w:rsidRDefault="00F107CB" w:rsidP="00A3625C">
      <w:pPr>
        <w:pStyle w:val="ListParagraph"/>
        <w:numPr>
          <w:ilvl w:val="0"/>
          <w:numId w:val="12"/>
        </w:numPr>
      </w:pPr>
      <w:r>
        <w:t>Is there adequate species and age diversity within the urban forest?</w:t>
      </w:r>
    </w:p>
    <w:tbl>
      <w:tblPr>
        <w:tblStyle w:val="GridTable1Light-Accent61"/>
        <w:tblW w:w="0" w:type="auto"/>
        <w:tblLook w:val="04A0" w:firstRow="1" w:lastRow="0" w:firstColumn="1" w:lastColumn="0" w:noHBand="0" w:noVBand="1"/>
      </w:tblPr>
      <w:tblGrid>
        <w:gridCol w:w="9350"/>
      </w:tblGrid>
      <w:tr w:rsidR="00BC4EBB" w14:paraId="527D6576" w14:textId="77777777" w:rsidTr="00AE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75EFF85" w14:textId="1FC9CC90" w:rsidR="00BC4EBB" w:rsidRDefault="00793C3D">
            <w:r>
              <w:rPr>
                <w:b w:val="0"/>
                <w:bCs w:val="0"/>
                <w:i/>
                <w:iCs/>
                <w:color w:val="3B3838" w:themeColor="background2" w:themeShade="40"/>
              </w:rPr>
              <w:t>Enter your tree inventory responses here…</w:t>
            </w:r>
          </w:p>
        </w:tc>
      </w:tr>
    </w:tbl>
    <w:p w14:paraId="2FAA3908" w14:textId="77777777" w:rsidR="005C47EA" w:rsidRDefault="005C47EA"/>
    <w:p w14:paraId="305AC797" w14:textId="77777777" w:rsidR="003C799F" w:rsidRDefault="003C799F" w:rsidP="003D5B95">
      <w:pPr>
        <w:pStyle w:val="Heading2"/>
      </w:pPr>
      <w:bookmarkStart w:id="16" w:name="_Toc140586948"/>
      <w:bookmarkStart w:id="17" w:name="_Toc140587023"/>
      <w:bookmarkStart w:id="18" w:name="_Toc140587473"/>
      <w:r w:rsidRPr="004669E5">
        <w:t>Canopy cover assessment</w:t>
      </w:r>
      <w:bookmarkEnd w:id="16"/>
      <w:bookmarkEnd w:id="17"/>
      <w:bookmarkEnd w:id="18"/>
    </w:p>
    <w:p w14:paraId="25A7C3F9" w14:textId="77777777" w:rsidR="00CD7E02" w:rsidRPr="00CD7E02" w:rsidRDefault="00CD7E02" w:rsidP="00CD7E02">
      <w:r>
        <w:t xml:space="preserve">Canopy cover assessment </w:t>
      </w:r>
      <w:r w:rsidR="0082385F">
        <w:t>provides</w:t>
      </w:r>
      <w:r w:rsidRPr="00CD7E02">
        <w:t xml:space="preserve"> a measure of a community’s tree canopy cover as a percentage of the total land area </w:t>
      </w:r>
      <w:r>
        <w:t>to</w:t>
      </w:r>
      <w:r w:rsidRPr="00CD7E02">
        <w:t xml:space="preserve"> serve as a baseline for setting tree canopy goals and measuring progress.</w:t>
      </w:r>
    </w:p>
    <w:p w14:paraId="3015F250" w14:textId="77777777" w:rsidR="00A3625C" w:rsidRDefault="00F665B8" w:rsidP="00A3625C">
      <w:pPr>
        <w:pStyle w:val="ListParagraph"/>
        <w:numPr>
          <w:ilvl w:val="0"/>
          <w:numId w:val="13"/>
        </w:numPr>
      </w:pPr>
      <w:r>
        <w:t>What percent</w:t>
      </w:r>
      <w:r w:rsidR="005C7A0F">
        <w:t>age</w:t>
      </w:r>
      <w:r>
        <w:t xml:space="preserve"> of the geographic region is covered by trees?</w:t>
      </w:r>
      <w:r w:rsidR="00F75C63">
        <w:t xml:space="preserve"> </w:t>
      </w:r>
    </w:p>
    <w:p w14:paraId="54FDAC25" w14:textId="77777777" w:rsidR="00A3625C" w:rsidRDefault="00F75C63" w:rsidP="00A3625C">
      <w:pPr>
        <w:pStyle w:val="ListParagraph"/>
        <w:numPr>
          <w:ilvl w:val="0"/>
          <w:numId w:val="13"/>
        </w:numPr>
      </w:pPr>
      <w:r>
        <w:t>Where is management needed to sustain current canopy levels?</w:t>
      </w:r>
      <w:r w:rsidR="004A1753">
        <w:t xml:space="preserve"> </w:t>
      </w:r>
    </w:p>
    <w:p w14:paraId="22C1F36A" w14:textId="013A0B9B" w:rsidR="00A3625C" w:rsidRDefault="004A1753" w:rsidP="00A3625C">
      <w:pPr>
        <w:pStyle w:val="ListParagraph"/>
        <w:numPr>
          <w:ilvl w:val="0"/>
          <w:numId w:val="13"/>
        </w:numPr>
      </w:pPr>
      <w:r>
        <w:t xml:space="preserve">What ecological services </w:t>
      </w:r>
      <w:r w:rsidR="00386FBD">
        <w:t>does the canopy cover currently provide</w:t>
      </w:r>
      <w:r>
        <w:t>?</w:t>
      </w:r>
      <w:r w:rsidR="005C47EA">
        <w:t xml:space="preserve"> </w:t>
      </w:r>
    </w:p>
    <w:p w14:paraId="05A3F989" w14:textId="77777777" w:rsidR="003C799F" w:rsidRDefault="005C47EA" w:rsidP="00A3625C">
      <w:pPr>
        <w:pStyle w:val="ListParagraph"/>
        <w:numPr>
          <w:ilvl w:val="0"/>
          <w:numId w:val="13"/>
        </w:numPr>
      </w:pPr>
      <w:r>
        <w:lastRenderedPageBreak/>
        <w:t>How does canopy coverage range from industrial, commercial, and residential areas?</w:t>
      </w:r>
    </w:p>
    <w:p w14:paraId="7EA8AFF1" w14:textId="77777777" w:rsidR="00D835C1" w:rsidRDefault="00D835C1" w:rsidP="00A3625C">
      <w:pPr>
        <w:pStyle w:val="ListParagraph"/>
        <w:numPr>
          <w:ilvl w:val="0"/>
          <w:numId w:val="13"/>
        </w:numPr>
      </w:pPr>
      <w:r>
        <w:t xml:space="preserve">Are there </w:t>
      </w:r>
      <w:proofErr w:type="gramStart"/>
      <w:r>
        <w:t>tree</w:t>
      </w:r>
      <w:proofErr w:type="gramEnd"/>
      <w:r>
        <w:t xml:space="preserve"> equity concerns in any regions of the area?</w:t>
      </w:r>
    </w:p>
    <w:tbl>
      <w:tblPr>
        <w:tblStyle w:val="GridTable1Light-Accent61"/>
        <w:tblW w:w="0" w:type="auto"/>
        <w:tblLook w:val="04A0" w:firstRow="1" w:lastRow="0" w:firstColumn="1" w:lastColumn="0" w:noHBand="0" w:noVBand="1"/>
      </w:tblPr>
      <w:tblGrid>
        <w:gridCol w:w="9350"/>
      </w:tblGrid>
      <w:tr w:rsidR="00BC4EBB" w14:paraId="534CC9ED" w14:textId="77777777" w:rsidTr="00AE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872B314" w14:textId="1D768B5F" w:rsidR="00BC4EBB" w:rsidRDefault="00793C3D">
            <w:r>
              <w:rPr>
                <w:b w:val="0"/>
                <w:bCs w:val="0"/>
                <w:i/>
                <w:iCs/>
                <w:color w:val="3B3838" w:themeColor="background2" w:themeShade="40"/>
              </w:rPr>
              <w:t>Enter your canopy cover response here…</w:t>
            </w:r>
          </w:p>
        </w:tc>
      </w:tr>
    </w:tbl>
    <w:p w14:paraId="43EB63C3" w14:textId="77777777" w:rsidR="00700E9C" w:rsidRDefault="00700E9C"/>
    <w:p w14:paraId="385F0170" w14:textId="5BA8ABDD" w:rsidR="00700E9C" w:rsidRDefault="00700E9C" w:rsidP="00A1606C">
      <w:pPr>
        <w:pStyle w:val="Heading2"/>
      </w:pPr>
      <w:bookmarkStart w:id="19" w:name="_Toc140586951"/>
      <w:bookmarkStart w:id="20" w:name="_Toc140587026"/>
      <w:bookmarkStart w:id="21" w:name="_Toc140587476"/>
      <w:r w:rsidRPr="004669E5">
        <w:t>Management</w:t>
      </w:r>
      <w:r w:rsidR="0026254D" w:rsidRPr="004669E5">
        <w:t xml:space="preserve"> </w:t>
      </w:r>
      <w:r w:rsidR="00032F20">
        <w:t>r</w:t>
      </w:r>
      <w:r w:rsidR="0026254D" w:rsidRPr="004669E5">
        <w:t>esponsibilities</w:t>
      </w:r>
      <w:bookmarkEnd w:id="19"/>
      <w:bookmarkEnd w:id="20"/>
      <w:bookmarkEnd w:id="21"/>
    </w:p>
    <w:p w14:paraId="2FC6F81C" w14:textId="77777777" w:rsidR="00A8069A" w:rsidRPr="00A8069A" w:rsidRDefault="00D476D0" w:rsidP="00A8069A">
      <w:r>
        <w:t>Urban forestry responsibilities can be complex</w:t>
      </w:r>
      <w:r w:rsidR="00AF77AE">
        <w:t xml:space="preserve">. Responsibility </w:t>
      </w:r>
      <w:r>
        <w:t xml:space="preserve">may not always </w:t>
      </w:r>
      <w:r w:rsidR="00AF77AE">
        <w:t xml:space="preserve">fall on a department but rather an individual </w:t>
      </w:r>
      <w:r w:rsidR="007B1CBE">
        <w:t>or multiple individuals.</w:t>
      </w:r>
    </w:p>
    <w:p w14:paraId="7F291C84" w14:textId="77777777" w:rsidR="00A3625C" w:rsidRDefault="0026254D" w:rsidP="00A3625C">
      <w:pPr>
        <w:pStyle w:val="ListParagraph"/>
        <w:numPr>
          <w:ilvl w:val="0"/>
          <w:numId w:val="16"/>
        </w:numPr>
      </w:pPr>
      <w:r>
        <w:t xml:space="preserve">How are activities of different entities coordinated and monitored? </w:t>
      </w:r>
    </w:p>
    <w:p w14:paraId="6737E5B1" w14:textId="77777777" w:rsidR="00A3625C" w:rsidRDefault="0026254D" w:rsidP="00A3625C">
      <w:pPr>
        <w:pStyle w:val="ListParagraph"/>
        <w:numPr>
          <w:ilvl w:val="0"/>
          <w:numId w:val="16"/>
        </w:numPr>
      </w:pPr>
      <w:r>
        <w:t>Are the various entities that affect trees working with the same vision</w:t>
      </w:r>
      <w:r w:rsidR="006A3109">
        <w:t xml:space="preserve">? </w:t>
      </w:r>
    </w:p>
    <w:p w14:paraId="6673AD50" w14:textId="77777777" w:rsidR="00A3625C" w:rsidRDefault="006A3109" w:rsidP="00A3625C">
      <w:pPr>
        <w:pStyle w:val="ListParagraph"/>
        <w:numPr>
          <w:ilvl w:val="0"/>
          <w:numId w:val="16"/>
        </w:numPr>
      </w:pPr>
      <w:r>
        <w:t xml:space="preserve">Which entities regulate or affect segments of the urban forest? </w:t>
      </w:r>
    </w:p>
    <w:p w14:paraId="7ECCB31F" w14:textId="77777777" w:rsidR="00A3625C" w:rsidRDefault="00652FD5" w:rsidP="00A3625C">
      <w:pPr>
        <w:pStyle w:val="ListParagraph"/>
        <w:numPr>
          <w:ilvl w:val="0"/>
          <w:numId w:val="16"/>
        </w:numPr>
      </w:pPr>
      <w:r>
        <w:t xml:space="preserve">Who educates the public about </w:t>
      </w:r>
      <w:r w:rsidR="00BD3A1F">
        <w:t>urban</w:t>
      </w:r>
      <w:r>
        <w:t xml:space="preserve"> forest and tree care regarding both private and public property?</w:t>
      </w:r>
    </w:p>
    <w:p w14:paraId="0E009D08" w14:textId="77777777" w:rsidR="00A3625C" w:rsidRDefault="000C012B" w:rsidP="00A3625C">
      <w:pPr>
        <w:pStyle w:val="ListParagraph"/>
        <w:numPr>
          <w:ilvl w:val="0"/>
          <w:numId w:val="16"/>
        </w:numPr>
      </w:pPr>
      <w:r>
        <w:t xml:space="preserve">Which entities perform activities that affect the urban forest? </w:t>
      </w:r>
    </w:p>
    <w:p w14:paraId="4894FD9E" w14:textId="77777777" w:rsidR="00A3625C" w:rsidRDefault="000C012B" w:rsidP="00A3625C">
      <w:pPr>
        <w:pStyle w:val="ListParagraph"/>
        <w:numPr>
          <w:ilvl w:val="0"/>
          <w:numId w:val="16"/>
        </w:numPr>
      </w:pPr>
      <w:r>
        <w:t>Which departments have direct tree care responsibilities</w:t>
      </w:r>
      <w:r w:rsidR="00DC6E3C">
        <w:t>,</w:t>
      </w:r>
      <w:r>
        <w:t xml:space="preserve"> and what portions of the urban forest do they manage?</w:t>
      </w:r>
      <w:r w:rsidR="00D60E41">
        <w:t xml:space="preserve"> </w:t>
      </w:r>
    </w:p>
    <w:p w14:paraId="16D27BB4" w14:textId="77777777" w:rsidR="0026254D" w:rsidRDefault="00D60E41" w:rsidP="00A3625C">
      <w:pPr>
        <w:pStyle w:val="ListParagraph"/>
        <w:numPr>
          <w:ilvl w:val="0"/>
          <w:numId w:val="16"/>
        </w:numPr>
      </w:pPr>
      <w:r>
        <w:t>Are there adequate staff, training, and budget to provide for tree care needs?</w:t>
      </w:r>
    </w:p>
    <w:tbl>
      <w:tblPr>
        <w:tblStyle w:val="GridTable1Light-Accent61"/>
        <w:tblW w:w="0" w:type="auto"/>
        <w:tblLook w:val="04A0" w:firstRow="1" w:lastRow="0" w:firstColumn="1" w:lastColumn="0" w:noHBand="0" w:noVBand="1"/>
      </w:tblPr>
      <w:tblGrid>
        <w:gridCol w:w="9350"/>
      </w:tblGrid>
      <w:tr w:rsidR="00BC4EBB" w14:paraId="7483FF09" w14:textId="77777777" w:rsidTr="00AE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3E0720C" w14:textId="70AB4E5A" w:rsidR="00BC4EBB" w:rsidRDefault="00793C3D">
            <w:r>
              <w:rPr>
                <w:b w:val="0"/>
                <w:bCs w:val="0"/>
                <w:i/>
                <w:iCs/>
                <w:color w:val="3B3838" w:themeColor="background2" w:themeShade="40"/>
              </w:rPr>
              <w:t>Enter your management responsibility responses here…</w:t>
            </w:r>
          </w:p>
        </w:tc>
      </w:tr>
    </w:tbl>
    <w:p w14:paraId="06DC03D2" w14:textId="77777777" w:rsidR="00C96A85" w:rsidRDefault="00C96A85"/>
    <w:p w14:paraId="418B3308" w14:textId="7307C66D" w:rsidR="00BD139C" w:rsidRDefault="00BD139C" w:rsidP="00A1606C">
      <w:pPr>
        <w:pStyle w:val="Heading2"/>
      </w:pPr>
      <w:bookmarkStart w:id="22" w:name="_Toc140586952"/>
      <w:bookmarkStart w:id="23" w:name="_Toc140587027"/>
      <w:bookmarkStart w:id="24" w:name="_Toc140587477"/>
      <w:r w:rsidRPr="004669E5">
        <w:t xml:space="preserve">Management </w:t>
      </w:r>
      <w:r w:rsidR="00032F20">
        <w:t>p</w:t>
      </w:r>
      <w:r w:rsidRPr="004669E5">
        <w:t>ractices</w:t>
      </w:r>
      <w:bookmarkEnd w:id="22"/>
      <w:bookmarkEnd w:id="23"/>
      <w:bookmarkEnd w:id="24"/>
    </w:p>
    <w:p w14:paraId="14318609" w14:textId="77777777" w:rsidR="007B1CBE" w:rsidRPr="007B1CBE" w:rsidRDefault="00DC3DB8" w:rsidP="007B1CBE">
      <w:r>
        <w:t>Sustaining an urban forest requires active management</w:t>
      </w:r>
      <w:r w:rsidR="005C7A0F">
        <w:t>,</w:t>
      </w:r>
      <w:r>
        <w:t xml:space="preserve"> and past practices </w:t>
      </w:r>
      <w:r w:rsidR="00A81D9F">
        <w:t>explain current management strategies.</w:t>
      </w:r>
    </w:p>
    <w:p w14:paraId="4AEFCFBA" w14:textId="6461B8AF" w:rsidR="00A3625C" w:rsidRDefault="00DF13F7" w:rsidP="00A3625C">
      <w:pPr>
        <w:pStyle w:val="ListParagraph"/>
        <w:numPr>
          <w:ilvl w:val="0"/>
          <w:numId w:val="17"/>
        </w:numPr>
      </w:pPr>
      <w:r>
        <w:t xml:space="preserve">Are best practices employed for the sustainable management of </w:t>
      </w:r>
      <w:r w:rsidR="006E50CD">
        <w:t>urban forests</w:t>
      </w:r>
      <w:r>
        <w:t xml:space="preserve">? </w:t>
      </w:r>
    </w:p>
    <w:p w14:paraId="6D00DED8" w14:textId="77777777" w:rsidR="00DE132C" w:rsidRDefault="00314DB1" w:rsidP="00A3625C">
      <w:pPr>
        <w:pStyle w:val="ListParagraph"/>
        <w:numPr>
          <w:ilvl w:val="0"/>
          <w:numId w:val="17"/>
        </w:numPr>
      </w:pPr>
      <w:r>
        <w:t xml:space="preserve">Does a </w:t>
      </w:r>
      <w:r w:rsidR="00025C57">
        <w:t>practice standards</w:t>
      </w:r>
      <w:r>
        <w:t xml:space="preserve"> manual exist?</w:t>
      </w:r>
    </w:p>
    <w:p w14:paraId="55720139" w14:textId="471EF6BF" w:rsidR="00A3625C" w:rsidRDefault="00DF13F7" w:rsidP="00A3625C">
      <w:pPr>
        <w:pStyle w:val="ListParagraph"/>
        <w:numPr>
          <w:ilvl w:val="0"/>
          <w:numId w:val="17"/>
        </w:numPr>
      </w:pPr>
      <w:r>
        <w:t xml:space="preserve">Are standards and practices </w:t>
      </w:r>
      <w:r w:rsidR="005C7A0F">
        <w:t>up-to-</w:t>
      </w:r>
      <w:r>
        <w:t xml:space="preserve">date based on the best available information and research? </w:t>
      </w:r>
    </w:p>
    <w:p w14:paraId="11A5D22F" w14:textId="77777777" w:rsidR="00A3625C" w:rsidRDefault="0015173F" w:rsidP="00A3625C">
      <w:pPr>
        <w:pStyle w:val="ListParagraph"/>
        <w:numPr>
          <w:ilvl w:val="0"/>
          <w:numId w:val="17"/>
        </w:numPr>
      </w:pPr>
      <w:r>
        <w:t>How are trees maintained</w:t>
      </w:r>
      <w:r w:rsidR="00FF143E">
        <w:t>,</w:t>
      </w:r>
      <w:r>
        <w:t xml:space="preserve"> and what is the duration of the maintenance cycle? </w:t>
      </w:r>
    </w:p>
    <w:p w14:paraId="217D0CD3" w14:textId="77777777" w:rsidR="00A3625C" w:rsidRDefault="00B231B3" w:rsidP="00A3625C">
      <w:pPr>
        <w:pStyle w:val="ListParagraph"/>
        <w:numPr>
          <w:ilvl w:val="0"/>
          <w:numId w:val="17"/>
        </w:numPr>
      </w:pPr>
      <w:r>
        <w:t>When each tree has reached the end of its useful li</w:t>
      </w:r>
      <w:r w:rsidR="00103D01">
        <w:t xml:space="preserve">fespan, is biomass reused and at its “highest and best use”? </w:t>
      </w:r>
    </w:p>
    <w:p w14:paraId="5561B386" w14:textId="77777777" w:rsidR="00A3625C" w:rsidRDefault="00103D01" w:rsidP="00A3625C">
      <w:pPr>
        <w:pStyle w:val="ListParagraph"/>
        <w:numPr>
          <w:ilvl w:val="0"/>
          <w:numId w:val="17"/>
        </w:numPr>
      </w:pPr>
      <w:r>
        <w:t xml:space="preserve">How are decisions made relative to tree selection, placement, maintenance, and removal? </w:t>
      </w:r>
    </w:p>
    <w:p w14:paraId="2030F05A" w14:textId="77777777" w:rsidR="00A3625C" w:rsidRDefault="00EC214E" w:rsidP="00A3625C">
      <w:pPr>
        <w:pStyle w:val="ListParagraph"/>
        <w:numPr>
          <w:ilvl w:val="0"/>
          <w:numId w:val="17"/>
        </w:numPr>
      </w:pPr>
      <w:r>
        <w:t>Is there adequate equipment considering condition, ma</w:t>
      </w:r>
      <w:r w:rsidR="00A021B7">
        <w:t xml:space="preserve">intenance, and expected service life? </w:t>
      </w:r>
    </w:p>
    <w:p w14:paraId="108169EA" w14:textId="77777777" w:rsidR="00A3625C" w:rsidRDefault="00A021B7" w:rsidP="00A3625C">
      <w:pPr>
        <w:pStyle w:val="ListParagraph"/>
        <w:numPr>
          <w:ilvl w:val="0"/>
          <w:numId w:val="17"/>
        </w:numPr>
      </w:pPr>
      <w:r>
        <w:t>Are most of the pruning and removals on a scheduled or unscheduled basis, such as response to calls or weather events?</w:t>
      </w:r>
      <w:r w:rsidR="004869FE">
        <w:t xml:space="preserve"> </w:t>
      </w:r>
    </w:p>
    <w:p w14:paraId="4FC8F8D8" w14:textId="77777777" w:rsidR="00BD139C" w:rsidRDefault="004869FE" w:rsidP="00A3625C">
      <w:pPr>
        <w:pStyle w:val="ListParagraph"/>
        <w:numPr>
          <w:ilvl w:val="0"/>
          <w:numId w:val="17"/>
        </w:numPr>
      </w:pPr>
      <w:r>
        <w:t>Is there adequate budget and funding to achieve sustainable urban forest management?</w:t>
      </w:r>
    </w:p>
    <w:tbl>
      <w:tblPr>
        <w:tblStyle w:val="GridTable1Light-Accent61"/>
        <w:tblW w:w="0" w:type="auto"/>
        <w:tblLook w:val="04A0" w:firstRow="1" w:lastRow="0" w:firstColumn="1" w:lastColumn="0" w:noHBand="0" w:noVBand="1"/>
      </w:tblPr>
      <w:tblGrid>
        <w:gridCol w:w="9350"/>
      </w:tblGrid>
      <w:tr w:rsidR="00BC4EBB" w14:paraId="3CDB36D2" w14:textId="77777777" w:rsidTr="00AE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BFF5134" w14:textId="5AA01316" w:rsidR="00BC4EBB" w:rsidRDefault="00793C3D">
            <w:r>
              <w:rPr>
                <w:b w:val="0"/>
                <w:bCs w:val="0"/>
                <w:i/>
                <w:iCs/>
                <w:color w:val="3B3838" w:themeColor="background2" w:themeShade="40"/>
              </w:rPr>
              <w:t>Enter your management practice responses here…</w:t>
            </w:r>
          </w:p>
        </w:tc>
      </w:tr>
    </w:tbl>
    <w:p w14:paraId="40D2E4BD" w14:textId="77777777" w:rsidR="00582377" w:rsidRDefault="00582377"/>
    <w:p w14:paraId="759E0751" w14:textId="77777777" w:rsidR="00BD3A1F" w:rsidRDefault="00D561CE" w:rsidP="00A1606C">
      <w:pPr>
        <w:pStyle w:val="Heading2"/>
      </w:pPr>
      <w:bookmarkStart w:id="25" w:name="_Toc140586953"/>
      <w:bookmarkStart w:id="26" w:name="_Toc140587028"/>
      <w:bookmarkStart w:id="27" w:name="_Toc140587478"/>
      <w:r w:rsidRPr="004669E5">
        <w:t>Plans</w:t>
      </w:r>
      <w:bookmarkEnd w:id="25"/>
      <w:bookmarkEnd w:id="26"/>
      <w:bookmarkEnd w:id="27"/>
    </w:p>
    <w:p w14:paraId="4A8B9467" w14:textId="77777777" w:rsidR="00F827AB" w:rsidRPr="00F827AB" w:rsidRDefault="00F827AB" w:rsidP="00F827AB">
      <w:r>
        <w:t xml:space="preserve">Plan considerations are important </w:t>
      </w:r>
      <w:r w:rsidR="00A175C2">
        <w:t>because additional planning strategies can reinforce urban forestry goals.</w:t>
      </w:r>
    </w:p>
    <w:p w14:paraId="67C9157F" w14:textId="77777777" w:rsidR="00A3625C" w:rsidRDefault="00D561CE" w:rsidP="00A3625C">
      <w:pPr>
        <w:pStyle w:val="ListParagraph"/>
        <w:numPr>
          <w:ilvl w:val="0"/>
          <w:numId w:val="18"/>
        </w:numPr>
      </w:pPr>
      <w:r>
        <w:t xml:space="preserve">Are there urban forestry components in other plans? </w:t>
      </w:r>
    </w:p>
    <w:p w14:paraId="284AA06D" w14:textId="77777777" w:rsidR="00A3625C" w:rsidRDefault="00D561CE" w:rsidP="00A3625C">
      <w:pPr>
        <w:pStyle w:val="ListParagraph"/>
        <w:numPr>
          <w:ilvl w:val="0"/>
          <w:numId w:val="18"/>
        </w:numPr>
      </w:pPr>
      <w:r>
        <w:lastRenderedPageBreak/>
        <w:t xml:space="preserve">Which documents (city codes, general plan, specific plans, design guidelines) include </w:t>
      </w:r>
      <w:r w:rsidR="00D81B2B">
        <w:t xml:space="preserve">tree-related guidelines and regulations? </w:t>
      </w:r>
    </w:p>
    <w:p w14:paraId="51F92FAB" w14:textId="77777777" w:rsidR="00D561CE" w:rsidRDefault="00562B8E" w:rsidP="00A3625C">
      <w:pPr>
        <w:pStyle w:val="ListParagraph"/>
        <w:numPr>
          <w:ilvl w:val="0"/>
          <w:numId w:val="18"/>
        </w:numPr>
      </w:pPr>
      <w:r>
        <w:t xml:space="preserve">What will </w:t>
      </w:r>
      <w:r w:rsidR="006E52BC">
        <w:t xml:space="preserve">be </w:t>
      </w:r>
      <w:r>
        <w:t xml:space="preserve">the relationship of the UFMP to other planning </w:t>
      </w:r>
      <w:r w:rsidR="006E52BC">
        <w:t>documents?</w:t>
      </w:r>
    </w:p>
    <w:tbl>
      <w:tblPr>
        <w:tblStyle w:val="GridTable1Light-Accent61"/>
        <w:tblW w:w="0" w:type="auto"/>
        <w:tblLook w:val="04A0" w:firstRow="1" w:lastRow="0" w:firstColumn="1" w:lastColumn="0" w:noHBand="0" w:noVBand="1"/>
      </w:tblPr>
      <w:tblGrid>
        <w:gridCol w:w="9350"/>
      </w:tblGrid>
      <w:tr w:rsidR="00BC4EBB" w14:paraId="122A3A2C" w14:textId="77777777" w:rsidTr="00AE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FA68431" w14:textId="29E7921B" w:rsidR="00BC4EBB" w:rsidRDefault="00944384">
            <w:r>
              <w:rPr>
                <w:b w:val="0"/>
                <w:bCs w:val="0"/>
                <w:i/>
                <w:iCs/>
                <w:color w:val="3B3838" w:themeColor="background2" w:themeShade="40"/>
              </w:rPr>
              <w:t>Enter your plans responses here…</w:t>
            </w:r>
          </w:p>
        </w:tc>
      </w:tr>
    </w:tbl>
    <w:p w14:paraId="790672D0" w14:textId="77777777" w:rsidR="009F6AA7" w:rsidRDefault="009F6AA7"/>
    <w:p w14:paraId="076F84AF" w14:textId="77777777" w:rsidR="006E52BC" w:rsidRDefault="006E52BC" w:rsidP="00A1606C">
      <w:pPr>
        <w:pStyle w:val="Heading2"/>
      </w:pPr>
      <w:bookmarkStart w:id="28" w:name="_Toc140586954"/>
      <w:bookmarkStart w:id="29" w:name="_Toc140587029"/>
      <w:bookmarkStart w:id="30" w:name="_Toc140587479"/>
      <w:r w:rsidRPr="004669E5">
        <w:t>Policies</w:t>
      </w:r>
      <w:bookmarkEnd w:id="28"/>
      <w:bookmarkEnd w:id="29"/>
      <w:bookmarkEnd w:id="30"/>
    </w:p>
    <w:p w14:paraId="5C41EF6F" w14:textId="77777777" w:rsidR="00F06C5D" w:rsidRPr="00F06C5D" w:rsidRDefault="00F06C5D" w:rsidP="00F06C5D">
      <w:r>
        <w:t xml:space="preserve">Policies that affect urban forestry can be </w:t>
      </w:r>
      <w:r w:rsidR="00EF1D5A">
        <w:t xml:space="preserve">incorporated into city government </w:t>
      </w:r>
      <w:r w:rsidR="00BB44FA">
        <w:t xml:space="preserve">practices </w:t>
      </w:r>
      <w:r w:rsidR="00EF1D5A">
        <w:t>and can outline t</w:t>
      </w:r>
      <w:r w:rsidR="00BB44FA">
        <w:t>he management of urban forests directly.</w:t>
      </w:r>
    </w:p>
    <w:p w14:paraId="688B6890" w14:textId="77777777" w:rsidR="00AB795A" w:rsidRDefault="006E52BC" w:rsidP="00AB795A">
      <w:pPr>
        <w:pStyle w:val="ListParagraph"/>
        <w:numPr>
          <w:ilvl w:val="0"/>
          <w:numId w:val="30"/>
        </w:numPr>
      </w:pPr>
      <w:r>
        <w:t>Are the</w:t>
      </w:r>
      <w:r w:rsidR="009F6AA7">
        <w:t>re</w:t>
      </w:r>
      <w:r>
        <w:t xml:space="preserve"> tree-related policies?</w:t>
      </w:r>
      <w:r w:rsidR="009F6AA7">
        <w:t xml:space="preserve"> </w:t>
      </w:r>
    </w:p>
    <w:p w14:paraId="47374417" w14:textId="77777777" w:rsidR="00AB795A" w:rsidRDefault="009F6AA7" w:rsidP="00AB795A">
      <w:pPr>
        <w:pStyle w:val="ListParagraph"/>
        <w:numPr>
          <w:ilvl w:val="0"/>
          <w:numId w:val="30"/>
        </w:numPr>
      </w:pPr>
      <w:r>
        <w:t xml:space="preserve">Are tree-related policies current? </w:t>
      </w:r>
    </w:p>
    <w:p w14:paraId="2E3BEFC9" w14:textId="77777777" w:rsidR="006E52BC" w:rsidRDefault="009F6AA7" w:rsidP="00AB795A">
      <w:pPr>
        <w:pStyle w:val="ListParagraph"/>
        <w:numPr>
          <w:ilvl w:val="0"/>
          <w:numId w:val="30"/>
        </w:numPr>
      </w:pPr>
      <w:r>
        <w:t xml:space="preserve">Are policies followed? </w:t>
      </w:r>
    </w:p>
    <w:tbl>
      <w:tblPr>
        <w:tblStyle w:val="GridTable1Light-Accent61"/>
        <w:tblW w:w="0" w:type="auto"/>
        <w:tblLook w:val="04A0" w:firstRow="1" w:lastRow="0" w:firstColumn="1" w:lastColumn="0" w:noHBand="0" w:noVBand="1"/>
      </w:tblPr>
      <w:tblGrid>
        <w:gridCol w:w="9350"/>
      </w:tblGrid>
      <w:tr w:rsidR="00BC4EBB" w14:paraId="38270814" w14:textId="77777777" w:rsidTr="00AE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C6ACC28" w14:textId="1D7EF0C6" w:rsidR="00BC4EBB" w:rsidRDefault="00944384">
            <w:r>
              <w:rPr>
                <w:b w:val="0"/>
                <w:bCs w:val="0"/>
                <w:i/>
                <w:iCs/>
                <w:color w:val="3B3838" w:themeColor="background2" w:themeShade="40"/>
              </w:rPr>
              <w:t>Enter your policy responses here…</w:t>
            </w:r>
          </w:p>
        </w:tc>
      </w:tr>
    </w:tbl>
    <w:p w14:paraId="4C6DB02C" w14:textId="77777777" w:rsidR="009F6AA7" w:rsidRDefault="009F6AA7"/>
    <w:p w14:paraId="270C57B6" w14:textId="77777777" w:rsidR="009F6AA7" w:rsidRDefault="009F6AA7" w:rsidP="00A1606C">
      <w:pPr>
        <w:pStyle w:val="Heading2"/>
      </w:pPr>
      <w:bookmarkStart w:id="31" w:name="_Toc140586955"/>
      <w:bookmarkStart w:id="32" w:name="_Toc140587030"/>
      <w:bookmarkStart w:id="33" w:name="_Toc140587480"/>
      <w:r w:rsidRPr="004669E5">
        <w:t>Regulations</w:t>
      </w:r>
      <w:bookmarkEnd w:id="31"/>
      <w:bookmarkEnd w:id="32"/>
      <w:bookmarkEnd w:id="33"/>
    </w:p>
    <w:p w14:paraId="1F8D9EC9" w14:textId="77777777" w:rsidR="00D559ED" w:rsidRPr="00D559ED" w:rsidRDefault="00D559ED" w:rsidP="00D559ED">
      <w:r>
        <w:t xml:space="preserve">It may be important based on your </w:t>
      </w:r>
      <w:r w:rsidR="00E21C6D">
        <w:t>community’s</w:t>
      </w:r>
      <w:r>
        <w:t xml:space="preserve"> urban forestry practices to </w:t>
      </w:r>
      <w:r w:rsidR="00551210">
        <w:t>secure protections relating to tree activities.</w:t>
      </w:r>
    </w:p>
    <w:p w14:paraId="17114B4E" w14:textId="77777777" w:rsidR="00A3625C" w:rsidRDefault="009F6AA7" w:rsidP="00A3625C">
      <w:pPr>
        <w:pStyle w:val="ListParagraph"/>
        <w:numPr>
          <w:ilvl w:val="0"/>
          <w:numId w:val="19"/>
        </w:numPr>
      </w:pPr>
      <w:r>
        <w:t>Are there any regulatory measures pertaining to parts of the urban forest?</w:t>
      </w:r>
      <w:r w:rsidR="009A09CE">
        <w:t xml:space="preserve"> </w:t>
      </w:r>
    </w:p>
    <w:p w14:paraId="0D82B15A" w14:textId="77777777" w:rsidR="00A3625C" w:rsidRDefault="009A09CE" w:rsidP="00A3625C">
      <w:pPr>
        <w:pStyle w:val="ListParagraph"/>
        <w:numPr>
          <w:ilvl w:val="0"/>
          <w:numId w:val="19"/>
        </w:numPr>
      </w:pPr>
      <w:r>
        <w:t xml:space="preserve">Which areas or classes of trees </w:t>
      </w:r>
      <w:r w:rsidR="007B1981">
        <w:t xml:space="preserve">are subject to regulations? </w:t>
      </w:r>
    </w:p>
    <w:p w14:paraId="69DA7E25" w14:textId="77777777" w:rsidR="00A3625C" w:rsidRDefault="007B1981" w:rsidP="00A3625C">
      <w:pPr>
        <w:pStyle w:val="ListParagraph"/>
        <w:numPr>
          <w:ilvl w:val="0"/>
          <w:numId w:val="19"/>
        </w:numPr>
      </w:pPr>
      <w:r>
        <w:t xml:space="preserve">How does regulation impact management? </w:t>
      </w:r>
    </w:p>
    <w:p w14:paraId="7E2630F9" w14:textId="77777777" w:rsidR="00A3625C" w:rsidRDefault="007B1981" w:rsidP="00A3625C">
      <w:pPr>
        <w:pStyle w:val="ListParagraph"/>
        <w:numPr>
          <w:ilvl w:val="0"/>
          <w:numId w:val="19"/>
        </w:numPr>
      </w:pPr>
      <w:r>
        <w:t xml:space="preserve">Are there any tree ordinances? </w:t>
      </w:r>
    </w:p>
    <w:p w14:paraId="1A31B101" w14:textId="77777777" w:rsidR="00A3625C" w:rsidRDefault="007B1981" w:rsidP="00A3625C">
      <w:pPr>
        <w:pStyle w:val="ListParagraph"/>
        <w:numPr>
          <w:ilvl w:val="0"/>
          <w:numId w:val="19"/>
        </w:numPr>
      </w:pPr>
      <w:r>
        <w:t>What is the impact of existing regulations on targeted tree population</w:t>
      </w:r>
      <w:r w:rsidR="001E4F4C">
        <w:t>s</w:t>
      </w:r>
      <w:r>
        <w:t>?</w:t>
      </w:r>
      <w:r w:rsidR="001E4F4C">
        <w:t xml:space="preserve"> </w:t>
      </w:r>
    </w:p>
    <w:p w14:paraId="7F60203E" w14:textId="77777777" w:rsidR="00A3625C" w:rsidRDefault="001E4F4C" w:rsidP="00A3625C">
      <w:pPr>
        <w:pStyle w:val="ListParagraph"/>
        <w:numPr>
          <w:ilvl w:val="0"/>
          <w:numId w:val="19"/>
        </w:numPr>
      </w:pPr>
      <w:r>
        <w:t xml:space="preserve">To what degree are regulations/ordinances enforced? </w:t>
      </w:r>
    </w:p>
    <w:p w14:paraId="25C1E329" w14:textId="77777777" w:rsidR="00A3625C" w:rsidRDefault="001E4F4C" w:rsidP="00A3625C">
      <w:pPr>
        <w:pStyle w:val="ListParagraph"/>
        <w:numPr>
          <w:ilvl w:val="0"/>
          <w:numId w:val="19"/>
        </w:numPr>
      </w:pPr>
      <w:r>
        <w:t>Do ordinances need evaluation or revision?</w:t>
      </w:r>
      <w:r w:rsidR="001940C6">
        <w:t xml:space="preserve"> </w:t>
      </w:r>
    </w:p>
    <w:p w14:paraId="1A346075" w14:textId="07833BB4" w:rsidR="009F6AA7" w:rsidRDefault="001940C6" w:rsidP="00A3625C">
      <w:pPr>
        <w:pStyle w:val="ListParagraph"/>
        <w:numPr>
          <w:ilvl w:val="0"/>
          <w:numId w:val="19"/>
        </w:numPr>
      </w:pPr>
      <w:r>
        <w:t xml:space="preserve">Do state or federal regulations need consideration </w:t>
      </w:r>
      <w:r w:rsidR="006E50CD">
        <w:t>regarding</w:t>
      </w:r>
      <w:r>
        <w:t xml:space="preserve"> management of the urban forest?</w:t>
      </w:r>
    </w:p>
    <w:tbl>
      <w:tblPr>
        <w:tblStyle w:val="GridTable1Light-Accent61"/>
        <w:tblW w:w="0" w:type="auto"/>
        <w:tblLook w:val="04A0" w:firstRow="1" w:lastRow="0" w:firstColumn="1" w:lastColumn="0" w:noHBand="0" w:noVBand="1"/>
      </w:tblPr>
      <w:tblGrid>
        <w:gridCol w:w="9350"/>
      </w:tblGrid>
      <w:tr w:rsidR="00BC4EBB" w14:paraId="51175089" w14:textId="77777777" w:rsidTr="00AE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66523B2" w14:textId="10EADF23" w:rsidR="00BC4EBB" w:rsidRDefault="00944384">
            <w:r>
              <w:rPr>
                <w:b w:val="0"/>
                <w:bCs w:val="0"/>
                <w:i/>
                <w:iCs/>
                <w:color w:val="3B3838" w:themeColor="background2" w:themeShade="40"/>
              </w:rPr>
              <w:t>Enter your regulations responses here…</w:t>
            </w:r>
          </w:p>
        </w:tc>
      </w:tr>
    </w:tbl>
    <w:p w14:paraId="06796EB1" w14:textId="77777777" w:rsidR="009F6AA7" w:rsidRDefault="009F6AA7"/>
    <w:p w14:paraId="7B982462" w14:textId="77777777" w:rsidR="005550D9" w:rsidRDefault="00D50D33" w:rsidP="00A1606C">
      <w:pPr>
        <w:pStyle w:val="Heading2"/>
      </w:pPr>
      <w:bookmarkStart w:id="34" w:name="_Toc140586956"/>
      <w:bookmarkStart w:id="35" w:name="_Toc140587031"/>
      <w:bookmarkStart w:id="36" w:name="_Toc140587481"/>
      <w:r w:rsidRPr="004669E5">
        <w:t>Community</w:t>
      </w:r>
      <w:bookmarkEnd w:id="34"/>
      <w:bookmarkEnd w:id="35"/>
      <w:bookmarkEnd w:id="36"/>
    </w:p>
    <w:p w14:paraId="16B8CAA0" w14:textId="47B4539A" w:rsidR="00774F1B" w:rsidRPr="00774F1B" w:rsidRDefault="0012355B" w:rsidP="00774F1B">
      <w:r>
        <w:t>Assess</w:t>
      </w:r>
      <w:r w:rsidR="00610A28">
        <w:t xml:space="preserve"> </w:t>
      </w:r>
      <w:r w:rsidR="00386C0A">
        <w:t>your community’s opinions regarding potential changes due to the UFMP.</w:t>
      </w:r>
    </w:p>
    <w:p w14:paraId="4A421BE4" w14:textId="77777777" w:rsidR="00A3625C" w:rsidRDefault="00255227" w:rsidP="00A3625C">
      <w:pPr>
        <w:pStyle w:val="ListParagraph"/>
        <w:numPr>
          <w:ilvl w:val="0"/>
          <w:numId w:val="20"/>
        </w:numPr>
      </w:pPr>
      <w:r>
        <w:t xml:space="preserve">Who are the key people and groups that are impacted by this plan? </w:t>
      </w:r>
    </w:p>
    <w:p w14:paraId="6534C368" w14:textId="77777777" w:rsidR="00B20399" w:rsidRDefault="00B20399" w:rsidP="00B20399">
      <w:pPr>
        <w:pStyle w:val="ListParagraph"/>
        <w:numPr>
          <w:ilvl w:val="0"/>
          <w:numId w:val="20"/>
        </w:numPr>
      </w:pPr>
      <w:r>
        <w:t xml:space="preserve">What is the level of awareness and interest among community residents and officials? </w:t>
      </w:r>
    </w:p>
    <w:p w14:paraId="343954DC" w14:textId="77777777" w:rsidR="00A3625C" w:rsidRDefault="00EC5FD6" w:rsidP="00A3625C">
      <w:pPr>
        <w:pStyle w:val="ListParagraph"/>
        <w:numPr>
          <w:ilvl w:val="0"/>
          <w:numId w:val="20"/>
        </w:numPr>
      </w:pPr>
      <w:r>
        <w:t>Are there</w:t>
      </w:r>
      <w:r w:rsidR="00255227">
        <w:t xml:space="preserve"> people and</w:t>
      </w:r>
      <w:r>
        <w:t>/or</w:t>
      </w:r>
      <w:r w:rsidR="00255227">
        <w:t xml:space="preserve"> groups whose support you will need? </w:t>
      </w:r>
    </w:p>
    <w:p w14:paraId="16793ADD" w14:textId="77777777" w:rsidR="00A3625C" w:rsidRDefault="00255227" w:rsidP="00A3625C">
      <w:pPr>
        <w:pStyle w:val="ListParagraph"/>
        <w:numPr>
          <w:ilvl w:val="0"/>
          <w:numId w:val="20"/>
        </w:numPr>
      </w:pPr>
      <w:r>
        <w:t xml:space="preserve">Who might be good at helping to develop or review the plan? </w:t>
      </w:r>
    </w:p>
    <w:p w14:paraId="43D3F9F1" w14:textId="77777777" w:rsidR="00A3625C" w:rsidRDefault="00255227" w:rsidP="00A3625C">
      <w:pPr>
        <w:pStyle w:val="ListParagraph"/>
        <w:numPr>
          <w:ilvl w:val="0"/>
          <w:numId w:val="20"/>
        </w:numPr>
      </w:pPr>
      <w:r>
        <w:t>Which stakeholder groups are likely to influence</w:t>
      </w:r>
      <w:r w:rsidR="008339A5">
        <w:t xml:space="preserve"> the success of the plan? </w:t>
      </w:r>
    </w:p>
    <w:p w14:paraId="36285B3B" w14:textId="77777777" w:rsidR="00D50D33" w:rsidRDefault="008339A5" w:rsidP="00A3625C">
      <w:pPr>
        <w:pStyle w:val="ListParagraph"/>
        <w:numPr>
          <w:ilvl w:val="0"/>
          <w:numId w:val="20"/>
        </w:numPr>
      </w:pPr>
      <w:r>
        <w:t>Are these people aware of urban forestry, community concerns, and the specific needs of the area to be planned? If not, how will these groups be educated and engaged?</w:t>
      </w:r>
    </w:p>
    <w:tbl>
      <w:tblPr>
        <w:tblStyle w:val="GridTable1Light-Accent61"/>
        <w:tblW w:w="0" w:type="auto"/>
        <w:tblLook w:val="04A0" w:firstRow="1" w:lastRow="0" w:firstColumn="1" w:lastColumn="0" w:noHBand="0" w:noVBand="1"/>
      </w:tblPr>
      <w:tblGrid>
        <w:gridCol w:w="9350"/>
      </w:tblGrid>
      <w:tr w:rsidR="00BC4EBB" w14:paraId="6136C26D" w14:textId="77777777" w:rsidTr="00AE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540C79E" w14:textId="1596A5FE" w:rsidR="00BC4EBB" w:rsidRDefault="00944384">
            <w:r>
              <w:rPr>
                <w:b w:val="0"/>
                <w:bCs w:val="0"/>
                <w:i/>
                <w:iCs/>
                <w:color w:val="3B3838" w:themeColor="background2" w:themeShade="40"/>
              </w:rPr>
              <w:t>Enter your community responses here…</w:t>
            </w:r>
          </w:p>
        </w:tc>
      </w:tr>
    </w:tbl>
    <w:p w14:paraId="0CCDBB20" w14:textId="77777777" w:rsidR="00472970" w:rsidRDefault="00472970" w:rsidP="00472970">
      <w:pPr>
        <w:pStyle w:val="Heading2"/>
      </w:pPr>
    </w:p>
    <w:p w14:paraId="4B9060D7" w14:textId="77777777" w:rsidR="00472970" w:rsidRPr="004669E5" w:rsidRDefault="00472970" w:rsidP="00472970">
      <w:pPr>
        <w:pStyle w:val="Heading2"/>
        <w:rPr>
          <w:b w:val="0"/>
        </w:rPr>
      </w:pPr>
      <w:r w:rsidRPr="004669E5">
        <w:t>Other circumstances</w:t>
      </w:r>
    </w:p>
    <w:p w14:paraId="7CDFE401" w14:textId="77777777" w:rsidR="00472970" w:rsidRDefault="00472970" w:rsidP="00472970">
      <w:pPr>
        <w:pStyle w:val="ListParagraph"/>
        <w:numPr>
          <w:ilvl w:val="0"/>
          <w:numId w:val="12"/>
        </w:numPr>
      </w:pPr>
      <w:r>
        <w:t xml:space="preserve">What are the economic and political realities in your community/municipality? </w:t>
      </w:r>
    </w:p>
    <w:tbl>
      <w:tblPr>
        <w:tblStyle w:val="GridTable1Light-Accent61"/>
        <w:tblW w:w="0" w:type="auto"/>
        <w:tblLook w:val="04A0" w:firstRow="1" w:lastRow="0" w:firstColumn="1" w:lastColumn="0" w:noHBand="0" w:noVBand="1"/>
      </w:tblPr>
      <w:tblGrid>
        <w:gridCol w:w="9350"/>
      </w:tblGrid>
      <w:tr w:rsidR="00472970" w14:paraId="55AE3E38" w14:textId="77777777" w:rsidTr="00475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43AFAA4" w14:textId="0B095917" w:rsidR="00472970" w:rsidRDefault="00944384" w:rsidP="004751CC">
            <w:r>
              <w:rPr>
                <w:b w:val="0"/>
                <w:bCs w:val="0"/>
                <w:i/>
                <w:iCs/>
                <w:color w:val="3B3838" w:themeColor="background2" w:themeShade="40"/>
              </w:rPr>
              <w:t>Enter any circumstantial information here…</w:t>
            </w:r>
          </w:p>
        </w:tc>
      </w:tr>
    </w:tbl>
    <w:p w14:paraId="1895BF9D" w14:textId="77777777" w:rsidR="0081723F" w:rsidRDefault="0081723F"/>
    <w:p w14:paraId="43E4B8A3" w14:textId="77777777" w:rsidR="00A35B47" w:rsidRDefault="00A35B47" w:rsidP="00BC7023">
      <w:pPr>
        <w:pStyle w:val="Heading3"/>
      </w:pPr>
      <w:bookmarkStart w:id="37" w:name="_Toc140586957"/>
      <w:bookmarkStart w:id="38" w:name="_Toc140587032"/>
      <w:r>
        <w:t>RECOMMENDED RESOURCES</w:t>
      </w:r>
      <w:bookmarkEnd w:id="37"/>
      <w:bookmarkEnd w:id="38"/>
      <w:r>
        <w:tab/>
      </w:r>
    </w:p>
    <w:tbl>
      <w:tblPr>
        <w:tblStyle w:val="GridTable7Colorful-Accent61"/>
        <w:tblW w:w="0" w:type="auto"/>
        <w:tblInd w:w="5" w:type="dxa"/>
        <w:tblLook w:val="04A0" w:firstRow="1" w:lastRow="0" w:firstColumn="1" w:lastColumn="0" w:noHBand="0" w:noVBand="1"/>
      </w:tblPr>
      <w:tblGrid>
        <w:gridCol w:w="2065"/>
        <w:gridCol w:w="2610"/>
        <w:gridCol w:w="4675"/>
      </w:tblGrid>
      <w:tr w:rsidR="000A0BC8" w14:paraId="22A92760" w14:textId="77777777" w:rsidTr="00B04E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5" w:type="dxa"/>
          </w:tcPr>
          <w:p w14:paraId="388C0D72" w14:textId="77777777" w:rsidR="000A0BC8" w:rsidRPr="00184A8C" w:rsidRDefault="000A0BC8">
            <w:pPr>
              <w:rPr>
                <w:b w:val="0"/>
                <w:bCs w:val="0"/>
                <w:color w:val="3B3838" w:themeColor="background2" w:themeShade="40"/>
              </w:rPr>
            </w:pPr>
            <w:r w:rsidRPr="00184A8C">
              <w:rPr>
                <w:color w:val="3B3838" w:themeColor="background2" w:themeShade="40"/>
              </w:rPr>
              <w:t>Title</w:t>
            </w:r>
          </w:p>
        </w:tc>
        <w:tc>
          <w:tcPr>
            <w:tcW w:w="2610" w:type="dxa"/>
          </w:tcPr>
          <w:p w14:paraId="6FECAC26" w14:textId="77777777" w:rsidR="000A0BC8" w:rsidRPr="00184A8C" w:rsidRDefault="000A0BC8">
            <w:pPr>
              <w:cnfStyle w:val="100000000000" w:firstRow="1" w:lastRow="0" w:firstColumn="0" w:lastColumn="0" w:oddVBand="0" w:evenVBand="0" w:oddHBand="0" w:evenHBand="0" w:firstRowFirstColumn="0" w:firstRowLastColumn="0" w:lastRowFirstColumn="0" w:lastRowLastColumn="0"/>
              <w:rPr>
                <w:b w:val="0"/>
                <w:bCs w:val="0"/>
                <w:color w:val="3B3838" w:themeColor="background2" w:themeShade="40"/>
              </w:rPr>
            </w:pPr>
            <w:r w:rsidRPr="00184A8C">
              <w:rPr>
                <w:color w:val="3B3838" w:themeColor="background2" w:themeShade="40"/>
              </w:rPr>
              <w:t>Section</w:t>
            </w:r>
          </w:p>
        </w:tc>
        <w:tc>
          <w:tcPr>
            <w:tcW w:w="4675" w:type="dxa"/>
          </w:tcPr>
          <w:p w14:paraId="6595108F" w14:textId="77777777" w:rsidR="000A0BC8" w:rsidRPr="00184A8C" w:rsidRDefault="000A0BC8">
            <w:pPr>
              <w:cnfStyle w:val="100000000000" w:firstRow="1" w:lastRow="0" w:firstColumn="0" w:lastColumn="0" w:oddVBand="0" w:evenVBand="0" w:oddHBand="0" w:evenHBand="0" w:firstRowFirstColumn="0" w:firstRowLastColumn="0" w:lastRowFirstColumn="0" w:lastRowLastColumn="0"/>
              <w:rPr>
                <w:b w:val="0"/>
                <w:bCs w:val="0"/>
                <w:color w:val="3B3838" w:themeColor="background2" w:themeShade="40"/>
              </w:rPr>
            </w:pPr>
            <w:r w:rsidRPr="00184A8C">
              <w:rPr>
                <w:color w:val="3B3838" w:themeColor="background2" w:themeShade="40"/>
              </w:rPr>
              <w:t>Summary</w:t>
            </w:r>
          </w:p>
        </w:tc>
      </w:tr>
      <w:tr w:rsidR="00916AD1" w:rsidRPr="00296C30" w14:paraId="25E1FD5D" w14:textId="77777777" w:rsidTr="00B04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E585728" w14:textId="77777777" w:rsidR="00916AD1" w:rsidRPr="00296C30" w:rsidRDefault="00000000" w:rsidP="00916AD1">
            <w:pPr>
              <w:rPr>
                <w:i w:val="0"/>
                <w:iCs w:val="0"/>
                <w:color w:val="3B3838" w:themeColor="background2" w:themeShade="40"/>
              </w:rPr>
            </w:pPr>
            <w:hyperlink r:id="rId30" w:history="1">
              <w:r w:rsidR="00916AD1" w:rsidRPr="00296C30">
                <w:rPr>
                  <w:rStyle w:val="Hyperlink"/>
                  <w:i w:val="0"/>
                  <w:iCs w:val="0"/>
                </w:rPr>
                <w:t>Rapid Risk Assessment</w:t>
              </w:r>
            </w:hyperlink>
          </w:p>
        </w:tc>
        <w:tc>
          <w:tcPr>
            <w:tcW w:w="2610" w:type="dxa"/>
          </w:tcPr>
          <w:p w14:paraId="2E1465BC" w14:textId="77777777" w:rsidR="00916AD1" w:rsidRPr="00296C30" w:rsidRDefault="00916AD1" w:rsidP="00916AD1">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296C30">
              <w:rPr>
                <w:color w:val="3B3838" w:themeColor="background2" w:themeShade="40"/>
              </w:rPr>
              <w:t>Environmental Assessment</w:t>
            </w:r>
          </w:p>
        </w:tc>
        <w:tc>
          <w:tcPr>
            <w:tcW w:w="4675" w:type="dxa"/>
          </w:tcPr>
          <w:p w14:paraId="5F8FACB8" w14:textId="47991271" w:rsidR="00916AD1" w:rsidRPr="00296C30" w:rsidRDefault="00EF7C55" w:rsidP="00916AD1">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296C30">
              <w:rPr>
                <w:color w:val="3B3838" w:themeColor="background2" w:themeShade="40"/>
              </w:rPr>
              <w:t>Understand environmental factors your community faces and how trees can mediate impacts.</w:t>
            </w:r>
          </w:p>
        </w:tc>
      </w:tr>
      <w:tr w:rsidR="00916AD1" w:rsidRPr="00296C30" w14:paraId="6D29E069" w14:textId="77777777" w:rsidTr="00B04EA5">
        <w:tc>
          <w:tcPr>
            <w:cnfStyle w:val="001000000000" w:firstRow="0" w:lastRow="0" w:firstColumn="1" w:lastColumn="0" w:oddVBand="0" w:evenVBand="0" w:oddHBand="0" w:evenHBand="0" w:firstRowFirstColumn="0" w:firstRowLastColumn="0" w:lastRowFirstColumn="0" w:lastRowLastColumn="0"/>
            <w:tcW w:w="2065" w:type="dxa"/>
          </w:tcPr>
          <w:p w14:paraId="69C1AF8D" w14:textId="77777777" w:rsidR="00916AD1" w:rsidRPr="00296C30" w:rsidRDefault="00000000" w:rsidP="00916AD1">
            <w:pPr>
              <w:rPr>
                <w:i w:val="0"/>
                <w:iCs w:val="0"/>
                <w:color w:val="3B3838" w:themeColor="background2" w:themeShade="40"/>
              </w:rPr>
            </w:pPr>
            <w:hyperlink r:id="rId31" w:history="1">
              <w:r w:rsidR="00916AD1" w:rsidRPr="00296C30">
                <w:rPr>
                  <w:rStyle w:val="Hyperlink"/>
                  <w:i w:val="0"/>
                  <w:iCs w:val="0"/>
                </w:rPr>
                <w:t>Hardiness Zone Lookup</w:t>
              </w:r>
            </w:hyperlink>
          </w:p>
        </w:tc>
        <w:tc>
          <w:tcPr>
            <w:tcW w:w="2610" w:type="dxa"/>
          </w:tcPr>
          <w:p w14:paraId="46789B19" w14:textId="77777777" w:rsidR="00916AD1" w:rsidRPr="00296C30" w:rsidRDefault="00916AD1" w:rsidP="00916AD1">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296C30">
              <w:rPr>
                <w:color w:val="3B3838" w:themeColor="background2" w:themeShade="40"/>
              </w:rPr>
              <w:t>Environmental Assessment</w:t>
            </w:r>
          </w:p>
        </w:tc>
        <w:tc>
          <w:tcPr>
            <w:tcW w:w="4675" w:type="dxa"/>
          </w:tcPr>
          <w:p w14:paraId="1BE2F6FC" w14:textId="597FDB2E" w:rsidR="00916AD1" w:rsidRPr="00296C30" w:rsidRDefault="009247F3" w:rsidP="00916AD1">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296C30">
              <w:rPr>
                <w:color w:val="3B3838" w:themeColor="background2" w:themeShade="40"/>
              </w:rPr>
              <w:t xml:space="preserve">Look up your </w:t>
            </w:r>
            <w:proofErr w:type="gramStart"/>
            <w:r w:rsidRPr="00296C30">
              <w:rPr>
                <w:color w:val="3B3838" w:themeColor="background2" w:themeShade="40"/>
              </w:rPr>
              <w:t>communities</w:t>
            </w:r>
            <w:proofErr w:type="gramEnd"/>
            <w:r w:rsidRPr="00296C30">
              <w:rPr>
                <w:color w:val="3B3838" w:themeColor="background2" w:themeShade="40"/>
              </w:rPr>
              <w:t xml:space="preserve"> hardiness zone to learn what trees are expected to thrive in your areas temperature extremes.</w:t>
            </w:r>
          </w:p>
        </w:tc>
      </w:tr>
      <w:tr w:rsidR="00916AD1" w:rsidRPr="00296C30" w14:paraId="1400366A" w14:textId="77777777" w:rsidTr="00B04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A930531" w14:textId="77777777" w:rsidR="00916AD1" w:rsidRPr="00296C30" w:rsidRDefault="00000000" w:rsidP="00916AD1">
            <w:pPr>
              <w:rPr>
                <w:i w:val="0"/>
                <w:iCs w:val="0"/>
                <w:color w:val="3B3838" w:themeColor="background2" w:themeShade="40"/>
              </w:rPr>
            </w:pPr>
            <w:hyperlink r:id="rId32" w:history="1">
              <w:r w:rsidR="00916AD1" w:rsidRPr="00296C30">
                <w:rPr>
                  <w:rStyle w:val="Hyperlink"/>
                  <w:i w:val="0"/>
                  <w:iCs w:val="0"/>
                </w:rPr>
                <w:t>Forest Service Climate Tools and Data</w:t>
              </w:r>
            </w:hyperlink>
          </w:p>
        </w:tc>
        <w:tc>
          <w:tcPr>
            <w:tcW w:w="2610" w:type="dxa"/>
          </w:tcPr>
          <w:p w14:paraId="753B1C1D" w14:textId="77777777" w:rsidR="00916AD1" w:rsidRPr="00296C30" w:rsidRDefault="00916AD1" w:rsidP="00916AD1">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296C30">
              <w:rPr>
                <w:color w:val="3B3838" w:themeColor="background2" w:themeShade="40"/>
              </w:rPr>
              <w:t>Environmental Assessment</w:t>
            </w:r>
          </w:p>
        </w:tc>
        <w:tc>
          <w:tcPr>
            <w:tcW w:w="4675" w:type="dxa"/>
          </w:tcPr>
          <w:p w14:paraId="77B2735A" w14:textId="1D65C625" w:rsidR="00916AD1" w:rsidRPr="00296C30" w:rsidRDefault="00991DD8" w:rsidP="00916AD1">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296C30">
              <w:rPr>
                <w:color w:val="3B3838" w:themeColor="background2" w:themeShade="40"/>
              </w:rPr>
              <w:t>A gallery of climate maps, tools and resources supporting environment analyses.</w:t>
            </w:r>
          </w:p>
        </w:tc>
      </w:tr>
      <w:tr w:rsidR="00916AD1" w:rsidRPr="00296C30" w14:paraId="69D22941" w14:textId="77777777" w:rsidTr="00B04EA5">
        <w:tc>
          <w:tcPr>
            <w:cnfStyle w:val="001000000000" w:firstRow="0" w:lastRow="0" w:firstColumn="1" w:lastColumn="0" w:oddVBand="0" w:evenVBand="0" w:oddHBand="0" w:evenHBand="0" w:firstRowFirstColumn="0" w:firstRowLastColumn="0" w:lastRowFirstColumn="0" w:lastRowLastColumn="0"/>
            <w:tcW w:w="2065" w:type="dxa"/>
          </w:tcPr>
          <w:p w14:paraId="67343794" w14:textId="77777777" w:rsidR="00916AD1" w:rsidRPr="00296C30" w:rsidRDefault="00000000" w:rsidP="00916AD1">
            <w:pPr>
              <w:rPr>
                <w:i w:val="0"/>
                <w:iCs w:val="0"/>
              </w:rPr>
            </w:pPr>
            <w:hyperlink r:id="rId33" w:history="1">
              <w:r w:rsidR="00916AD1" w:rsidRPr="00296C30">
                <w:rPr>
                  <w:rStyle w:val="Hyperlink"/>
                  <w:i w:val="0"/>
                  <w:iCs w:val="0"/>
                </w:rPr>
                <w:t>National Stormwater Calculator</w:t>
              </w:r>
            </w:hyperlink>
          </w:p>
        </w:tc>
        <w:tc>
          <w:tcPr>
            <w:tcW w:w="2610" w:type="dxa"/>
          </w:tcPr>
          <w:p w14:paraId="59451603" w14:textId="77777777" w:rsidR="00916AD1" w:rsidRPr="00296C30" w:rsidRDefault="00916AD1" w:rsidP="00916AD1">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296C30">
              <w:rPr>
                <w:color w:val="3B3838" w:themeColor="background2" w:themeShade="40"/>
              </w:rPr>
              <w:t>Environmental Assessment</w:t>
            </w:r>
          </w:p>
        </w:tc>
        <w:tc>
          <w:tcPr>
            <w:tcW w:w="4675" w:type="dxa"/>
          </w:tcPr>
          <w:p w14:paraId="4A6A447C" w14:textId="2FFBAEB5" w:rsidR="00916AD1" w:rsidRPr="00296C30" w:rsidRDefault="007163B6" w:rsidP="00916AD1">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296C30">
              <w:rPr>
                <w:color w:val="3B3838" w:themeColor="background2" w:themeShade="40"/>
              </w:rPr>
              <w:t>EPA tool that estimates the annual amount of rainwater and frequency of runoff from a specific site</w:t>
            </w:r>
            <w:r w:rsidR="004543F1" w:rsidRPr="00296C30">
              <w:rPr>
                <w:color w:val="3B3838" w:themeColor="background2" w:themeShade="40"/>
              </w:rPr>
              <w:t>.</w:t>
            </w:r>
          </w:p>
        </w:tc>
      </w:tr>
      <w:tr w:rsidR="00916AD1" w:rsidRPr="00296C30" w14:paraId="5A33A163" w14:textId="77777777" w:rsidTr="00B04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E858525" w14:textId="77777777" w:rsidR="00916AD1" w:rsidRPr="00296C30" w:rsidRDefault="00000000" w:rsidP="00916AD1">
            <w:pPr>
              <w:rPr>
                <w:i w:val="0"/>
                <w:iCs w:val="0"/>
              </w:rPr>
            </w:pPr>
            <w:hyperlink r:id="rId34" w:history="1">
              <w:r w:rsidR="00916AD1" w:rsidRPr="00296C30">
                <w:rPr>
                  <w:rStyle w:val="Hyperlink"/>
                  <w:i w:val="0"/>
                  <w:iCs w:val="0"/>
                </w:rPr>
                <w:t>USDA Web Soil Survey</w:t>
              </w:r>
            </w:hyperlink>
          </w:p>
        </w:tc>
        <w:tc>
          <w:tcPr>
            <w:tcW w:w="2610" w:type="dxa"/>
          </w:tcPr>
          <w:p w14:paraId="2351B0D0" w14:textId="77777777" w:rsidR="00916AD1" w:rsidRPr="00296C30" w:rsidRDefault="00916AD1" w:rsidP="00916AD1">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296C30">
              <w:rPr>
                <w:color w:val="3B3838" w:themeColor="background2" w:themeShade="40"/>
              </w:rPr>
              <w:t>Environmental Assessment</w:t>
            </w:r>
          </w:p>
        </w:tc>
        <w:tc>
          <w:tcPr>
            <w:tcW w:w="4675" w:type="dxa"/>
          </w:tcPr>
          <w:p w14:paraId="0FF8E346" w14:textId="56FFD783" w:rsidR="00916AD1" w:rsidRPr="00296C30" w:rsidRDefault="00D153B1" w:rsidP="00916AD1">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296C30">
              <w:rPr>
                <w:color w:val="3B3838" w:themeColor="background2" w:themeShade="40"/>
              </w:rPr>
              <w:t>Access relevant soil and related information needed to make land-use and management decisions</w:t>
            </w:r>
            <w:r w:rsidR="004543F1" w:rsidRPr="00296C30">
              <w:rPr>
                <w:color w:val="3B3838" w:themeColor="background2" w:themeShade="40"/>
              </w:rPr>
              <w:t>.</w:t>
            </w:r>
          </w:p>
        </w:tc>
      </w:tr>
      <w:tr w:rsidR="00916AD1" w:rsidRPr="00296C30" w14:paraId="7D6589FF" w14:textId="77777777" w:rsidTr="00B04EA5">
        <w:tc>
          <w:tcPr>
            <w:cnfStyle w:val="001000000000" w:firstRow="0" w:lastRow="0" w:firstColumn="1" w:lastColumn="0" w:oddVBand="0" w:evenVBand="0" w:oddHBand="0" w:evenHBand="0" w:firstRowFirstColumn="0" w:firstRowLastColumn="0" w:lastRowFirstColumn="0" w:lastRowLastColumn="0"/>
            <w:tcW w:w="2065" w:type="dxa"/>
          </w:tcPr>
          <w:p w14:paraId="09C32C35" w14:textId="77777777" w:rsidR="00916AD1" w:rsidRPr="00296C30" w:rsidRDefault="00000000" w:rsidP="00916AD1">
            <w:pPr>
              <w:rPr>
                <w:i w:val="0"/>
                <w:iCs w:val="0"/>
              </w:rPr>
            </w:pPr>
            <w:hyperlink r:id="rId35" w:history="1">
              <w:r w:rsidR="00916AD1" w:rsidRPr="00296C30">
                <w:rPr>
                  <w:rStyle w:val="Hyperlink"/>
                  <w:i w:val="0"/>
                  <w:iCs w:val="0"/>
                </w:rPr>
                <w:t>How to Conduct a Street Tree Inventory</w:t>
              </w:r>
            </w:hyperlink>
          </w:p>
        </w:tc>
        <w:tc>
          <w:tcPr>
            <w:tcW w:w="2610" w:type="dxa"/>
          </w:tcPr>
          <w:p w14:paraId="1F83AD8B" w14:textId="77777777" w:rsidR="00916AD1" w:rsidRPr="00296C30" w:rsidRDefault="00916AD1" w:rsidP="00916AD1">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296C30">
              <w:rPr>
                <w:color w:val="3B3838" w:themeColor="background2" w:themeShade="40"/>
              </w:rPr>
              <w:t>Tree Inventory</w:t>
            </w:r>
          </w:p>
        </w:tc>
        <w:tc>
          <w:tcPr>
            <w:tcW w:w="4675" w:type="dxa"/>
          </w:tcPr>
          <w:p w14:paraId="19A5817E" w14:textId="2975D109" w:rsidR="00916AD1" w:rsidRPr="00296C30" w:rsidRDefault="00613A3A" w:rsidP="00916AD1">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296C30">
              <w:rPr>
                <w:color w:val="3B3838" w:themeColor="background2" w:themeShade="40"/>
              </w:rPr>
              <w:t>Learn the basics needed to conduct a useful tree inventory.</w:t>
            </w:r>
          </w:p>
        </w:tc>
      </w:tr>
      <w:tr w:rsidR="00916AD1" w:rsidRPr="00296C30" w14:paraId="5C8F6ECF" w14:textId="77777777" w:rsidTr="00B04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B6C09ED" w14:textId="77777777" w:rsidR="00916AD1" w:rsidRPr="00296C30" w:rsidRDefault="00000000" w:rsidP="00916AD1">
            <w:pPr>
              <w:rPr>
                <w:i w:val="0"/>
                <w:iCs w:val="0"/>
              </w:rPr>
            </w:pPr>
            <w:hyperlink r:id="rId36" w:history="1">
              <w:proofErr w:type="spellStart"/>
              <w:r w:rsidR="00916AD1" w:rsidRPr="00296C30">
                <w:rPr>
                  <w:rStyle w:val="Hyperlink"/>
                  <w:i w:val="0"/>
                  <w:iCs w:val="0"/>
                </w:rPr>
                <w:t>i</w:t>
              </w:r>
              <w:proofErr w:type="spellEnd"/>
              <w:r w:rsidR="00916AD1" w:rsidRPr="00296C30">
                <w:rPr>
                  <w:rStyle w:val="Hyperlink"/>
                  <w:i w:val="0"/>
                  <w:iCs w:val="0"/>
                </w:rPr>
                <w:t>-Tree</w:t>
              </w:r>
            </w:hyperlink>
          </w:p>
        </w:tc>
        <w:tc>
          <w:tcPr>
            <w:tcW w:w="2610" w:type="dxa"/>
          </w:tcPr>
          <w:p w14:paraId="3AC5A08A" w14:textId="77777777" w:rsidR="00916AD1" w:rsidRPr="00296C30" w:rsidRDefault="00916AD1" w:rsidP="00916AD1">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296C30">
              <w:rPr>
                <w:color w:val="3B3838" w:themeColor="background2" w:themeShade="40"/>
              </w:rPr>
              <w:t>Tree Inventory/Canopy Cover</w:t>
            </w:r>
          </w:p>
        </w:tc>
        <w:tc>
          <w:tcPr>
            <w:tcW w:w="4675" w:type="dxa"/>
          </w:tcPr>
          <w:p w14:paraId="4AACA6FF" w14:textId="336F599F" w:rsidR="00916AD1" w:rsidRPr="00296C30" w:rsidRDefault="006A6AF4" w:rsidP="00916AD1">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296C30">
              <w:rPr>
                <w:color w:val="3B3838" w:themeColor="background2" w:themeShade="40"/>
              </w:rPr>
              <w:t>Free tool and support for estimating tree benefits in your area.</w:t>
            </w:r>
          </w:p>
        </w:tc>
      </w:tr>
      <w:tr w:rsidR="00916AD1" w:rsidRPr="00296C30" w14:paraId="019AECBF" w14:textId="77777777" w:rsidTr="00B04EA5">
        <w:tc>
          <w:tcPr>
            <w:cnfStyle w:val="001000000000" w:firstRow="0" w:lastRow="0" w:firstColumn="1" w:lastColumn="0" w:oddVBand="0" w:evenVBand="0" w:oddHBand="0" w:evenHBand="0" w:firstRowFirstColumn="0" w:firstRowLastColumn="0" w:lastRowFirstColumn="0" w:lastRowLastColumn="0"/>
            <w:tcW w:w="2065" w:type="dxa"/>
          </w:tcPr>
          <w:p w14:paraId="059AE3CE" w14:textId="5FA7CBC7" w:rsidR="00916AD1" w:rsidRPr="00296C30" w:rsidRDefault="00000000" w:rsidP="00916AD1">
            <w:pPr>
              <w:rPr>
                <w:i w:val="0"/>
                <w:iCs w:val="0"/>
              </w:rPr>
            </w:pPr>
            <w:hyperlink r:id="rId37" w:history="1">
              <w:r w:rsidR="00B03155" w:rsidRPr="00296C30">
                <w:rPr>
                  <w:rStyle w:val="Hyperlink"/>
                  <w:i w:val="0"/>
                  <w:iCs w:val="0"/>
                </w:rPr>
                <w:t>Urban Tree Canopy (UTC) Assessment</w:t>
              </w:r>
            </w:hyperlink>
          </w:p>
        </w:tc>
        <w:tc>
          <w:tcPr>
            <w:tcW w:w="2610" w:type="dxa"/>
          </w:tcPr>
          <w:p w14:paraId="2221F8D4" w14:textId="77777777" w:rsidR="00916AD1" w:rsidRPr="00296C30" w:rsidRDefault="00916AD1" w:rsidP="00916AD1">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296C30">
              <w:rPr>
                <w:color w:val="3B3838" w:themeColor="background2" w:themeShade="40"/>
              </w:rPr>
              <w:t>Canopy Cover</w:t>
            </w:r>
          </w:p>
        </w:tc>
        <w:tc>
          <w:tcPr>
            <w:tcW w:w="4675" w:type="dxa"/>
          </w:tcPr>
          <w:p w14:paraId="0C53B031" w14:textId="3B002F1A" w:rsidR="00916AD1" w:rsidRPr="00296C30" w:rsidRDefault="005A1B27" w:rsidP="00916AD1">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296C30">
              <w:rPr>
                <w:color w:val="3B3838" w:themeColor="background2" w:themeShade="40"/>
              </w:rPr>
              <w:t>This report provides an overview of the approaches, methods, and data sources used in UTC assessments.</w:t>
            </w:r>
          </w:p>
        </w:tc>
      </w:tr>
      <w:tr w:rsidR="00DE35E0" w:rsidRPr="00296C30" w14:paraId="715DD8E7" w14:textId="77777777" w:rsidTr="00B04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B072495" w14:textId="25F3847D" w:rsidR="00DE35E0" w:rsidRDefault="00000000" w:rsidP="00916AD1">
            <w:hyperlink r:id="rId38" w:history="1">
              <w:r w:rsidR="00175F98">
                <w:rPr>
                  <w:rStyle w:val="Hyperlink"/>
                  <w:i w:val="0"/>
                  <w:iCs w:val="0"/>
                </w:rPr>
                <w:t>A guide for assessing urban forestry</w:t>
              </w:r>
            </w:hyperlink>
          </w:p>
        </w:tc>
        <w:tc>
          <w:tcPr>
            <w:tcW w:w="2610" w:type="dxa"/>
          </w:tcPr>
          <w:p w14:paraId="5C13718C" w14:textId="5F0DFAF0" w:rsidR="00DE35E0" w:rsidRPr="00296C30" w:rsidRDefault="00DE35E0" w:rsidP="00916AD1">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Pr>
                <w:color w:val="3B3838" w:themeColor="background2" w:themeShade="40"/>
              </w:rPr>
              <w:t>Canopy Cover</w:t>
            </w:r>
          </w:p>
        </w:tc>
        <w:tc>
          <w:tcPr>
            <w:tcW w:w="4675" w:type="dxa"/>
          </w:tcPr>
          <w:p w14:paraId="70F7E6CA" w14:textId="1D913A15" w:rsidR="00DE35E0" w:rsidRPr="00296C30" w:rsidRDefault="00AD225C" w:rsidP="00916AD1">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Pr>
                <w:color w:val="3B3838" w:themeColor="background2" w:themeShade="40"/>
              </w:rPr>
              <w:t xml:space="preserve">A guide for </w:t>
            </w:r>
            <w:r w:rsidR="002D37D2">
              <w:rPr>
                <w:color w:val="3B3838" w:themeColor="background2" w:themeShade="40"/>
              </w:rPr>
              <w:t xml:space="preserve">quantifying urban </w:t>
            </w:r>
            <w:r w:rsidR="00923E99">
              <w:rPr>
                <w:color w:val="3B3838" w:themeColor="background2" w:themeShade="40"/>
              </w:rPr>
              <w:t>forest</w:t>
            </w:r>
            <w:r w:rsidR="002D37D2">
              <w:rPr>
                <w:color w:val="3B3838" w:themeColor="background2" w:themeShade="40"/>
              </w:rPr>
              <w:t xml:space="preserve"> services and management</w:t>
            </w:r>
            <w:r w:rsidR="00923E99">
              <w:rPr>
                <w:color w:val="3B3838" w:themeColor="background2" w:themeShade="40"/>
              </w:rPr>
              <w:t xml:space="preserve"> for future generations.</w:t>
            </w:r>
          </w:p>
        </w:tc>
      </w:tr>
      <w:tr w:rsidR="00916AD1" w:rsidRPr="00296C30" w14:paraId="7B2B0B2F" w14:textId="77777777" w:rsidTr="00B04EA5">
        <w:tc>
          <w:tcPr>
            <w:cnfStyle w:val="001000000000" w:firstRow="0" w:lastRow="0" w:firstColumn="1" w:lastColumn="0" w:oddVBand="0" w:evenVBand="0" w:oddHBand="0" w:evenHBand="0" w:firstRowFirstColumn="0" w:firstRowLastColumn="0" w:lastRowFirstColumn="0" w:lastRowLastColumn="0"/>
            <w:tcW w:w="2065" w:type="dxa"/>
          </w:tcPr>
          <w:p w14:paraId="2F78FD8E" w14:textId="77777777" w:rsidR="00916AD1" w:rsidRPr="00296C30" w:rsidRDefault="00000000" w:rsidP="00916AD1">
            <w:pPr>
              <w:rPr>
                <w:i w:val="0"/>
                <w:iCs w:val="0"/>
              </w:rPr>
            </w:pPr>
            <w:hyperlink r:id="rId39" w:history="1">
              <w:r w:rsidR="00916AD1" w:rsidRPr="00296C30">
                <w:rPr>
                  <w:rStyle w:val="Hyperlink"/>
                  <w:i w:val="0"/>
                  <w:iCs w:val="0"/>
                </w:rPr>
                <w:t>Great Survey Questions</w:t>
              </w:r>
            </w:hyperlink>
          </w:p>
        </w:tc>
        <w:tc>
          <w:tcPr>
            <w:tcW w:w="2610" w:type="dxa"/>
          </w:tcPr>
          <w:p w14:paraId="4FA403D5" w14:textId="77777777" w:rsidR="00916AD1" w:rsidRPr="00296C30" w:rsidRDefault="00916AD1" w:rsidP="00916AD1">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296C30">
              <w:rPr>
                <w:color w:val="3B3838" w:themeColor="background2" w:themeShade="40"/>
              </w:rPr>
              <w:t>Community</w:t>
            </w:r>
          </w:p>
        </w:tc>
        <w:tc>
          <w:tcPr>
            <w:tcW w:w="4675" w:type="dxa"/>
          </w:tcPr>
          <w:p w14:paraId="6233E026" w14:textId="2C7FE2D7" w:rsidR="00916AD1" w:rsidRPr="00296C30" w:rsidRDefault="00094FEB" w:rsidP="00916AD1">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296C30">
              <w:rPr>
                <w:color w:val="3B3838" w:themeColor="background2" w:themeShade="40"/>
              </w:rPr>
              <w:t>A how-to on writing survey questionnaires and common errors to avoid</w:t>
            </w:r>
            <w:r w:rsidR="00A06AED" w:rsidRPr="00296C30">
              <w:rPr>
                <w:color w:val="3B3838" w:themeColor="background2" w:themeShade="40"/>
              </w:rPr>
              <w:t>.</w:t>
            </w:r>
          </w:p>
        </w:tc>
      </w:tr>
    </w:tbl>
    <w:p w14:paraId="0BC3A094" w14:textId="77777777" w:rsidR="00A1606C" w:rsidRPr="00296C30" w:rsidRDefault="00A1606C"/>
    <w:p w14:paraId="6AF3F3C1" w14:textId="5CC1EC7C" w:rsidR="00E64DAD" w:rsidRPr="00A1606C" w:rsidRDefault="00A1606C" w:rsidP="00A1606C">
      <w:pPr>
        <w:pStyle w:val="Heading1"/>
        <w:rPr>
          <w:sz w:val="22"/>
          <w:szCs w:val="22"/>
        </w:rPr>
      </w:pPr>
      <w:r>
        <w:br w:type="page"/>
      </w:r>
      <w:bookmarkStart w:id="39" w:name="_Toc140586958"/>
      <w:bookmarkStart w:id="40" w:name="_Toc140587033"/>
      <w:bookmarkStart w:id="41" w:name="_Toc140587482"/>
      <w:r w:rsidR="00E64DAD" w:rsidRPr="00D1534E">
        <w:lastRenderedPageBreak/>
        <w:t xml:space="preserve">Strategic </w:t>
      </w:r>
      <w:r w:rsidR="001470C0">
        <w:t>P</w:t>
      </w:r>
      <w:r w:rsidR="00E64DAD" w:rsidRPr="00D1534E">
        <w:t xml:space="preserve">lanning </w:t>
      </w:r>
      <w:r w:rsidR="001470C0">
        <w:t>P</w:t>
      </w:r>
      <w:r w:rsidR="00E64DAD" w:rsidRPr="00D1534E">
        <w:t>hase</w:t>
      </w:r>
      <w:bookmarkEnd w:id="39"/>
      <w:bookmarkEnd w:id="40"/>
      <w:bookmarkEnd w:id="41"/>
    </w:p>
    <w:p w14:paraId="2BDB107A" w14:textId="43AACDCD" w:rsidR="0017594C" w:rsidRDefault="00546C79" w:rsidP="00546C79">
      <w:r>
        <w:t xml:space="preserve">Based on the </w:t>
      </w:r>
      <w:r w:rsidR="0013709B">
        <w:t>a</w:t>
      </w:r>
      <w:r>
        <w:t>ssess</w:t>
      </w:r>
      <w:r w:rsidR="0013709B">
        <w:t xml:space="preserve">ment </w:t>
      </w:r>
      <w:r>
        <w:t xml:space="preserve">phase, some planning needs may have become </w:t>
      </w:r>
      <w:r w:rsidR="00E44F20">
        <w:t>evident. Here you will take what you know about your community and</w:t>
      </w:r>
      <w:r w:rsidR="00056AC9">
        <w:t xml:space="preserve"> </w:t>
      </w:r>
      <w:r w:rsidR="00040575">
        <w:t>develop goals, objectives, and actions.</w:t>
      </w:r>
      <w:r w:rsidR="00D10568">
        <w:t xml:space="preserve"> Organize data to consider the needs related to the urban forest.</w:t>
      </w:r>
      <w:r w:rsidR="00181944">
        <w:t xml:space="preserve"> What issues and trends can you identify related to the following</w:t>
      </w:r>
      <w:r w:rsidR="00055829">
        <w:t>?</w:t>
      </w:r>
    </w:p>
    <w:p w14:paraId="0E13D863" w14:textId="77777777" w:rsidR="00B51AA8" w:rsidRDefault="00B51AA8" w:rsidP="00800B27">
      <w:pPr>
        <w:pStyle w:val="Heading2"/>
      </w:pPr>
      <w:r>
        <w:t>Visioning</w:t>
      </w:r>
    </w:p>
    <w:p w14:paraId="2A610D0E" w14:textId="77777777" w:rsidR="00A61F5E" w:rsidRPr="00A61F5E" w:rsidRDefault="00E06935" w:rsidP="00A61F5E">
      <w:r w:rsidRPr="00E06935">
        <w:t>Vision statements ensure that developers of a plan have a common understanding about the outcome</w:t>
      </w:r>
      <w:r w:rsidRPr="00A61F5E">
        <w:t xml:space="preserve"> and </w:t>
      </w:r>
      <w:r w:rsidRPr="00E06935">
        <w:t xml:space="preserve">include elements that describe both the urban forest itself and how it is valued by </w:t>
      </w:r>
      <w:r w:rsidRPr="00A61F5E">
        <w:t>those</w:t>
      </w:r>
      <w:r w:rsidRPr="00E06935">
        <w:t xml:space="preserve"> who manage it.</w:t>
      </w:r>
    </w:p>
    <w:p w14:paraId="683EA9AD" w14:textId="77777777" w:rsidR="00E06935" w:rsidRDefault="00870763" w:rsidP="00A61F5E">
      <w:pPr>
        <w:pStyle w:val="ListParagraph"/>
        <w:numPr>
          <w:ilvl w:val="0"/>
          <w:numId w:val="12"/>
        </w:numPr>
      </w:pPr>
      <w:r>
        <w:t xml:space="preserve">What is the </w:t>
      </w:r>
      <w:r w:rsidR="00F63AE4">
        <w:t>community’s vision for the urban forest?</w:t>
      </w:r>
    </w:p>
    <w:p w14:paraId="470038A6" w14:textId="77777777" w:rsidR="00F63AE4" w:rsidRDefault="00F63AE4" w:rsidP="00A61F5E">
      <w:pPr>
        <w:pStyle w:val="ListParagraph"/>
        <w:numPr>
          <w:ilvl w:val="0"/>
          <w:numId w:val="12"/>
        </w:numPr>
      </w:pPr>
      <w:r>
        <w:t xml:space="preserve">How will the area be different </w:t>
      </w:r>
      <w:r w:rsidR="00A7646F">
        <w:t>because of</w:t>
      </w:r>
      <w:r>
        <w:t xml:space="preserve"> the plan?</w:t>
      </w:r>
    </w:p>
    <w:p w14:paraId="6E8A1A3C" w14:textId="77777777" w:rsidR="0074510F" w:rsidRDefault="0074510F" w:rsidP="00A61F5E">
      <w:pPr>
        <w:pStyle w:val="ListParagraph"/>
        <w:numPr>
          <w:ilvl w:val="0"/>
          <w:numId w:val="12"/>
        </w:numPr>
      </w:pPr>
      <w:r>
        <w:t>How will the community benefit from the plan?</w:t>
      </w:r>
    </w:p>
    <w:tbl>
      <w:tblPr>
        <w:tblStyle w:val="GridTable1Light-Accent61"/>
        <w:tblW w:w="0" w:type="auto"/>
        <w:tblLook w:val="04A0" w:firstRow="1" w:lastRow="0" w:firstColumn="1" w:lastColumn="0" w:noHBand="0" w:noVBand="1"/>
      </w:tblPr>
      <w:tblGrid>
        <w:gridCol w:w="9350"/>
      </w:tblGrid>
      <w:tr w:rsidR="0074510F" w14:paraId="57F1C944" w14:textId="77777777" w:rsidTr="00475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31D5925" w14:textId="646E3F5E" w:rsidR="0074510F" w:rsidRDefault="00944384" w:rsidP="004751CC">
            <w:r>
              <w:rPr>
                <w:b w:val="0"/>
                <w:bCs w:val="0"/>
                <w:i/>
                <w:iCs/>
                <w:color w:val="3B3838" w:themeColor="background2" w:themeShade="40"/>
              </w:rPr>
              <w:t>Enter your visioning statement here…</w:t>
            </w:r>
          </w:p>
        </w:tc>
      </w:tr>
    </w:tbl>
    <w:p w14:paraId="71C313F6" w14:textId="77777777" w:rsidR="0074510F" w:rsidRPr="00E06935" w:rsidRDefault="0074510F" w:rsidP="0074510F"/>
    <w:p w14:paraId="63E1B189" w14:textId="77777777" w:rsidR="00800B27" w:rsidRDefault="00800B27" w:rsidP="00800B27">
      <w:pPr>
        <w:pStyle w:val="Heading2"/>
      </w:pPr>
      <w:r>
        <w:t>Scope</w:t>
      </w:r>
    </w:p>
    <w:p w14:paraId="6464C7A2" w14:textId="77777777" w:rsidR="00800B27" w:rsidRDefault="00800B27" w:rsidP="00800B27">
      <w:r>
        <w:t xml:space="preserve">Scoping focuses on addressing specific information gaps that need to be filled to inform and catalyze action towards your end goal. </w:t>
      </w:r>
    </w:p>
    <w:p w14:paraId="094B7D27" w14:textId="77777777" w:rsidR="00800B27" w:rsidRPr="007E2930" w:rsidRDefault="00800B27" w:rsidP="00800B27">
      <w:pPr>
        <w:rPr>
          <w:b/>
          <w:bCs/>
        </w:rPr>
      </w:pPr>
      <w:r w:rsidRPr="007E2930">
        <w:rPr>
          <w:b/>
          <w:bCs/>
        </w:rPr>
        <w:t>The scope will address in a concise manner:</w:t>
      </w:r>
    </w:p>
    <w:p w14:paraId="300CF8D7" w14:textId="77777777" w:rsidR="00800B27" w:rsidRDefault="00800B27" w:rsidP="00800B27">
      <w:pPr>
        <w:pStyle w:val="ListParagraph"/>
        <w:numPr>
          <w:ilvl w:val="0"/>
          <w:numId w:val="3"/>
        </w:numPr>
      </w:pPr>
      <w:r>
        <w:t>Who will be responsible for plan development?</w:t>
      </w:r>
    </w:p>
    <w:p w14:paraId="7CB3285E" w14:textId="77777777" w:rsidR="00800B27" w:rsidRDefault="00800B27" w:rsidP="00800B27">
      <w:pPr>
        <w:pStyle w:val="ListParagraph"/>
        <w:numPr>
          <w:ilvl w:val="0"/>
          <w:numId w:val="3"/>
        </w:numPr>
      </w:pPr>
      <w:r>
        <w:t>What geographic area will the UFMP cover?</w:t>
      </w:r>
    </w:p>
    <w:p w14:paraId="00209D4E" w14:textId="77777777" w:rsidR="00800B27" w:rsidRDefault="00800B27" w:rsidP="00800B27">
      <w:pPr>
        <w:pStyle w:val="ListParagraph"/>
        <w:numPr>
          <w:ilvl w:val="0"/>
          <w:numId w:val="3"/>
        </w:numPr>
      </w:pPr>
      <w:r>
        <w:t>What information is needed?</w:t>
      </w:r>
    </w:p>
    <w:p w14:paraId="7E3F7640" w14:textId="77777777" w:rsidR="00800B27" w:rsidRDefault="00800B27" w:rsidP="00800B27">
      <w:pPr>
        <w:pStyle w:val="ListParagraph"/>
        <w:numPr>
          <w:ilvl w:val="0"/>
          <w:numId w:val="3"/>
        </w:numPr>
      </w:pPr>
      <w:r>
        <w:t>What timeframe will the UFMP address?</w:t>
      </w:r>
    </w:p>
    <w:p w14:paraId="6B943C61" w14:textId="3BB0E24C" w:rsidR="00800B27" w:rsidRDefault="00800B27" w:rsidP="00800B27">
      <w:pPr>
        <w:pStyle w:val="ListParagraph"/>
        <w:numPr>
          <w:ilvl w:val="0"/>
          <w:numId w:val="3"/>
        </w:numPr>
      </w:pPr>
      <w:r>
        <w:t xml:space="preserve">What will </w:t>
      </w:r>
      <w:proofErr w:type="gramStart"/>
      <w:r>
        <w:t>the end result</w:t>
      </w:r>
      <w:proofErr w:type="gramEnd"/>
      <w:r>
        <w:t xml:space="preserve"> be?</w:t>
      </w:r>
    </w:p>
    <w:tbl>
      <w:tblPr>
        <w:tblStyle w:val="GridTable1Light-Accent61"/>
        <w:tblW w:w="0" w:type="auto"/>
        <w:tblLook w:val="04A0" w:firstRow="1" w:lastRow="0" w:firstColumn="1" w:lastColumn="0" w:noHBand="0" w:noVBand="1"/>
      </w:tblPr>
      <w:tblGrid>
        <w:gridCol w:w="9350"/>
      </w:tblGrid>
      <w:tr w:rsidR="00800B27" w14:paraId="32ED86C9" w14:textId="77777777" w:rsidTr="00475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0DD4003" w14:textId="201F33B1" w:rsidR="00800B27" w:rsidRDefault="00944384" w:rsidP="004751CC">
            <w:r>
              <w:rPr>
                <w:b w:val="0"/>
                <w:bCs w:val="0"/>
                <w:i/>
                <w:iCs/>
                <w:color w:val="3B3838" w:themeColor="background2" w:themeShade="40"/>
              </w:rPr>
              <w:t>Articulate your scope here…</w:t>
            </w:r>
          </w:p>
        </w:tc>
      </w:tr>
    </w:tbl>
    <w:p w14:paraId="5D58A2BC" w14:textId="77777777" w:rsidR="004A021B" w:rsidRDefault="004A021B" w:rsidP="00546C79"/>
    <w:p w14:paraId="2C67FEB5" w14:textId="77777777" w:rsidR="00D10568" w:rsidRPr="004669E5" w:rsidRDefault="00413BA2" w:rsidP="006A7784">
      <w:pPr>
        <w:pStyle w:val="Heading2"/>
        <w:rPr>
          <w:b w:val="0"/>
        </w:rPr>
      </w:pPr>
      <w:bookmarkStart w:id="42" w:name="_Toc140586959"/>
      <w:bookmarkStart w:id="43" w:name="_Toc140587034"/>
      <w:bookmarkStart w:id="44" w:name="_Toc140587483"/>
      <w:r w:rsidRPr="004669E5">
        <w:t>Vegetation</w:t>
      </w:r>
      <w:r w:rsidR="008050EC" w:rsidRPr="004669E5">
        <w:t xml:space="preserve"> needs</w:t>
      </w:r>
      <w:bookmarkEnd w:id="42"/>
      <w:bookmarkEnd w:id="43"/>
      <w:bookmarkEnd w:id="44"/>
    </w:p>
    <w:p w14:paraId="2CA33BA0" w14:textId="77777777" w:rsidR="00A3625C" w:rsidRDefault="00477BE7" w:rsidP="00A3625C">
      <w:pPr>
        <w:pStyle w:val="ListParagraph"/>
        <w:numPr>
          <w:ilvl w:val="0"/>
          <w:numId w:val="21"/>
        </w:numPr>
      </w:pPr>
      <w:r>
        <w:t>What are the needs related to tree resources</w:t>
      </w:r>
      <w:r w:rsidR="009D1C7B">
        <w:t xml:space="preserve"> themselves? </w:t>
      </w:r>
    </w:p>
    <w:p w14:paraId="0D3322C0" w14:textId="77777777" w:rsidR="00A3625C" w:rsidRDefault="009D1C7B" w:rsidP="00A3625C">
      <w:pPr>
        <w:pStyle w:val="ListParagraph"/>
        <w:numPr>
          <w:ilvl w:val="0"/>
          <w:numId w:val="21"/>
        </w:numPr>
      </w:pPr>
      <w:r>
        <w:t>What processes are needed to maintain the forest?</w:t>
      </w:r>
      <w:r w:rsidR="00B22957">
        <w:t xml:space="preserve"> </w:t>
      </w:r>
    </w:p>
    <w:p w14:paraId="7DC8C702" w14:textId="77777777" w:rsidR="00A3625C" w:rsidRDefault="00B22957" w:rsidP="00A3625C">
      <w:pPr>
        <w:pStyle w:val="ListParagraph"/>
        <w:numPr>
          <w:ilvl w:val="0"/>
          <w:numId w:val="21"/>
        </w:numPr>
      </w:pPr>
      <w:r>
        <w:t>How can you achieve appropriate tree cover community wide?</w:t>
      </w:r>
      <w:r w:rsidR="00886213">
        <w:t xml:space="preserve"> </w:t>
      </w:r>
    </w:p>
    <w:p w14:paraId="1A879ED3" w14:textId="77777777" w:rsidR="00A3625C" w:rsidRDefault="008450F3" w:rsidP="00A3625C">
      <w:pPr>
        <w:pStyle w:val="ListParagraph"/>
        <w:numPr>
          <w:ilvl w:val="0"/>
          <w:numId w:val="21"/>
        </w:numPr>
      </w:pPr>
      <w:r>
        <w:t xml:space="preserve">How can planning address age distribution and diversity of trees? </w:t>
      </w:r>
    </w:p>
    <w:p w14:paraId="5FE4CB4F" w14:textId="77777777" w:rsidR="00A3625C" w:rsidRDefault="008450F3" w:rsidP="00A3625C">
      <w:pPr>
        <w:pStyle w:val="ListParagraph"/>
        <w:numPr>
          <w:ilvl w:val="0"/>
          <w:numId w:val="21"/>
        </w:numPr>
      </w:pPr>
      <w:r>
        <w:t>Where are trees needed</w:t>
      </w:r>
      <w:r w:rsidR="00AD4A2F">
        <w:t xml:space="preserve"> to meet equitable distribution</w:t>
      </w:r>
      <w:r>
        <w:t>?</w:t>
      </w:r>
      <w:r w:rsidR="0002560E">
        <w:t xml:space="preserve"> </w:t>
      </w:r>
    </w:p>
    <w:p w14:paraId="67587A8D" w14:textId="77777777" w:rsidR="00477BE7" w:rsidRDefault="0002560E" w:rsidP="00A3625C">
      <w:pPr>
        <w:pStyle w:val="ListParagraph"/>
        <w:numPr>
          <w:ilvl w:val="0"/>
          <w:numId w:val="21"/>
        </w:numPr>
      </w:pPr>
      <w:r>
        <w:t xml:space="preserve">What practices would need to be continued or changed to maintain or expand the </w:t>
      </w:r>
      <w:r w:rsidR="003F61DA">
        <w:t>existing</w:t>
      </w:r>
      <w:r>
        <w:t xml:space="preserve"> urban forest?</w:t>
      </w:r>
    </w:p>
    <w:tbl>
      <w:tblPr>
        <w:tblStyle w:val="GridTable1Light-Accent61"/>
        <w:tblW w:w="0" w:type="auto"/>
        <w:tblLook w:val="04A0" w:firstRow="1" w:lastRow="0" w:firstColumn="1" w:lastColumn="0" w:noHBand="0" w:noVBand="1"/>
      </w:tblPr>
      <w:tblGrid>
        <w:gridCol w:w="9350"/>
      </w:tblGrid>
      <w:tr w:rsidR="00BC4EBB" w14:paraId="0101D028" w14:textId="77777777" w:rsidTr="00AE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8625FCB" w14:textId="0BBDDD0B" w:rsidR="00BC4EBB" w:rsidRDefault="00944384">
            <w:r>
              <w:rPr>
                <w:b w:val="0"/>
                <w:bCs w:val="0"/>
                <w:i/>
                <w:iCs/>
                <w:color w:val="3B3838" w:themeColor="background2" w:themeShade="40"/>
              </w:rPr>
              <w:t>Enter your vegetation needs here…</w:t>
            </w:r>
          </w:p>
        </w:tc>
      </w:tr>
    </w:tbl>
    <w:p w14:paraId="3D9B471A" w14:textId="77777777" w:rsidR="009E2DD6" w:rsidRDefault="009E2DD6" w:rsidP="00546C79"/>
    <w:p w14:paraId="09038F9C" w14:textId="77777777" w:rsidR="0002560E" w:rsidRPr="004669E5" w:rsidRDefault="0002560E" w:rsidP="006A7784">
      <w:pPr>
        <w:pStyle w:val="Heading2"/>
        <w:rPr>
          <w:b w:val="0"/>
        </w:rPr>
      </w:pPr>
      <w:bookmarkStart w:id="45" w:name="_Toc140586960"/>
      <w:bookmarkStart w:id="46" w:name="_Toc140587035"/>
      <w:bookmarkStart w:id="47" w:name="_Toc140587484"/>
      <w:r w:rsidRPr="004669E5">
        <w:lastRenderedPageBreak/>
        <w:t>Management</w:t>
      </w:r>
      <w:r w:rsidR="008050EC" w:rsidRPr="004669E5">
        <w:t xml:space="preserve"> needs</w:t>
      </w:r>
      <w:bookmarkEnd w:id="45"/>
      <w:bookmarkEnd w:id="46"/>
      <w:bookmarkEnd w:id="47"/>
    </w:p>
    <w:p w14:paraId="68A90679" w14:textId="77777777" w:rsidR="00A3625C" w:rsidRDefault="00E0527C" w:rsidP="00A3625C">
      <w:pPr>
        <w:pStyle w:val="ListParagraph"/>
        <w:numPr>
          <w:ilvl w:val="0"/>
          <w:numId w:val="22"/>
        </w:numPr>
      </w:pPr>
      <w:r>
        <w:t xml:space="preserve">What management actions would be needed to reach target canopy levels? </w:t>
      </w:r>
    </w:p>
    <w:p w14:paraId="376A2FA4" w14:textId="77777777" w:rsidR="00A3625C" w:rsidRDefault="00563B8B" w:rsidP="00A3625C">
      <w:pPr>
        <w:pStyle w:val="ListParagraph"/>
        <w:numPr>
          <w:ilvl w:val="0"/>
          <w:numId w:val="22"/>
        </w:numPr>
      </w:pPr>
      <w:r>
        <w:t xml:space="preserve">Who will need to be involved with short-term and long-term care and maintenance? </w:t>
      </w:r>
    </w:p>
    <w:p w14:paraId="7FB27EB1" w14:textId="77777777" w:rsidR="00A3625C" w:rsidRDefault="00563B8B" w:rsidP="00A3625C">
      <w:pPr>
        <w:pStyle w:val="ListParagraph"/>
        <w:numPr>
          <w:ilvl w:val="0"/>
          <w:numId w:val="22"/>
        </w:numPr>
      </w:pPr>
      <w:r>
        <w:t xml:space="preserve">How can you improve the ability to schedule and track projects and maintenance? </w:t>
      </w:r>
    </w:p>
    <w:p w14:paraId="7DB33D84" w14:textId="77777777" w:rsidR="00A3625C" w:rsidRDefault="00CF0E42" w:rsidP="00A3625C">
      <w:pPr>
        <w:pStyle w:val="ListParagraph"/>
        <w:numPr>
          <w:ilvl w:val="0"/>
          <w:numId w:val="22"/>
        </w:numPr>
      </w:pPr>
      <w:r>
        <w:t xml:space="preserve">How will you address </w:t>
      </w:r>
      <w:r w:rsidR="003F61DA">
        <w:t>coordination</w:t>
      </w:r>
      <w:r>
        <w:t xml:space="preserve"> between departments with respect to </w:t>
      </w:r>
      <w:proofErr w:type="gramStart"/>
      <w:r>
        <w:t>tree</w:t>
      </w:r>
      <w:proofErr w:type="gramEnd"/>
      <w:r>
        <w:t xml:space="preserve"> issues? </w:t>
      </w:r>
    </w:p>
    <w:p w14:paraId="604BDC79" w14:textId="77777777" w:rsidR="00A3625C" w:rsidRDefault="00CF0E42" w:rsidP="00A3625C">
      <w:pPr>
        <w:pStyle w:val="ListParagraph"/>
        <w:numPr>
          <w:ilvl w:val="0"/>
          <w:numId w:val="22"/>
        </w:numPr>
      </w:pPr>
      <w:r>
        <w:t xml:space="preserve">Will municipal ordinances be </w:t>
      </w:r>
      <w:r w:rsidR="003F61DA">
        <w:t>changed</w:t>
      </w:r>
      <w:r>
        <w:t xml:space="preserve"> or created to better address trees? </w:t>
      </w:r>
    </w:p>
    <w:p w14:paraId="595600F9" w14:textId="77777777" w:rsidR="00A3625C" w:rsidRDefault="003F61DA" w:rsidP="00A3625C">
      <w:pPr>
        <w:pStyle w:val="ListParagraph"/>
        <w:numPr>
          <w:ilvl w:val="0"/>
          <w:numId w:val="22"/>
        </w:numPr>
      </w:pPr>
      <w:r>
        <w:t xml:space="preserve">Are there alternative or stable funding sources for trees? </w:t>
      </w:r>
    </w:p>
    <w:p w14:paraId="53702354" w14:textId="77777777" w:rsidR="0002560E" w:rsidRDefault="003F61DA" w:rsidP="00A3625C">
      <w:pPr>
        <w:pStyle w:val="ListParagraph"/>
        <w:numPr>
          <w:ilvl w:val="0"/>
          <w:numId w:val="22"/>
        </w:numPr>
      </w:pPr>
      <w:r>
        <w:t xml:space="preserve">Will a tree board be created? </w:t>
      </w:r>
    </w:p>
    <w:p w14:paraId="10082350" w14:textId="77777777" w:rsidR="00AA6A0A" w:rsidRDefault="00AA6A0A" w:rsidP="00AA6A0A">
      <w:pPr>
        <w:pStyle w:val="ListParagraph"/>
        <w:numPr>
          <w:ilvl w:val="0"/>
          <w:numId w:val="22"/>
        </w:numPr>
      </w:pPr>
      <w:r>
        <w:t xml:space="preserve">Could efficiency be improved in any way? </w:t>
      </w:r>
    </w:p>
    <w:tbl>
      <w:tblPr>
        <w:tblStyle w:val="GridTable1Light-Accent61"/>
        <w:tblW w:w="0" w:type="auto"/>
        <w:tblLook w:val="04A0" w:firstRow="1" w:lastRow="0" w:firstColumn="1" w:lastColumn="0" w:noHBand="0" w:noVBand="1"/>
      </w:tblPr>
      <w:tblGrid>
        <w:gridCol w:w="9350"/>
      </w:tblGrid>
      <w:tr w:rsidR="00BC4EBB" w14:paraId="52544C3A" w14:textId="77777777" w:rsidTr="00AE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33F66B7" w14:textId="251938AB" w:rsidR="00BC4EBB" w:rsidRDefault="00944384">
            <w:r>
              <w:rPr>
                <w:b w:val="0"/>
                <w:bCs w:val="0"/>
                <w:i/>
                <w:iCs/>
                <w:color w:val="3B3838" w:themeColor="background2" w:themeShade="40"/>
              </w:rPr>
              <w:t>Enter your management needs here…</w:t>
            </w:r>
          </w:p>
        </w:tc>
      </w:tr>
    </w:tbl>
    <w:p w14:paraId="06FD2D6F" w14:textId="77777777" w:rsidR="009E2DD6" w:rsidRDefault="009E2DD6" w:rsidP="00546C79"/>
    <w:p w14:paraId="39C49F11" w14:textId="77777777" w:rsidR="008050EC" w:rsidRPr="004669E5" w:rsidRDefault="008050EC" w:rsidP="006A7784">
      <w:pPr>
        <w:pStyle w:val="Heading2"/>
        <w:rPr>
          <w:b w:val="0"/>
        </w:rPr>
      </w:pPr>
      <w:bookmarkStart w:id="48" w:name="_Toc140586961"/>
      <w:bookmarkStart w:id="49" w:name="_Toc140587036"/>
      <w:bookmarkStart w:id="50" w:name="_Toc140587485"/>
      <w:r w:rsidRPr="004669E5">
        <w:t>Community needs</w:t>
      </w:r>
      <w:bookmarkEnd w:id="48"/>
      <w:bookmarkEnd w:id="49"/>
      <w:bookmarkEnd w:id="50"/>
    </w:p>
    <w:p w14:paraId="47171B4E" w14:textId="77777777" w:rsidR="00A3625C" w:rsidRDefault="008050EC" w:rsidP="00A3625C">
      <w:pPr>
        <w:pStyle w:val="ListParagraph"/>
        <w:numPr>
          <w:ilvl w:val="0"/>
          <w:numId w:val="23"/>
        </w:numPr>
      </w:pPr>
      <w:r>
        <w:t xml:space="preserve">Is awareness and education needed regarding urban forest benefits, management, and tree care? </w:t>
      </w:r>
    </w:p>
    <w:p w14:paraId="5C7F47CA" w14:textId="77777777" w:rsidR="00A3625C" w:rsidRDefault="002C3F46" w:rsidP="00A3625C">
      <w:pPr>
        <w:pStyle w:val="ListParagraph"/>
        <w:numPr>
          <w:ilvl w:val="0"/>
          <w:numId w:val="23"/>
        </w:numPr>
      </w:pPr>
      <w:r>
        <w:t xml:space="preserve">How </w:t>
      </w:r>
      <w:r w:rsidR="00972E8B">
        <w:t xml:space="preserve">will the public perceive and interact with the urban forest? </w:t>
      </w:r>
    </w:p>
    <w:p w14:paraId="19F20307" w14:textId="77777777" w:rsidR="00A3625C" w:rsidRDefault="00F97E42" w:rsidP="00A3625C">
      <w:pPr>
        <w:pStyle w:val="ListParagraph"/>
        <w:numPr>
          <w:ilvl w:val="0"/>
          <w:numId w:val="23"/>
        </w:numPr>
      </w:pPr>
      <w:r>
        <w:t xml:space="preserve">Can guidelines be shared to promote protection of existing trees? </w:t>
      </w:r>
    </w:p>
    <w:p w14:paraId="746AD392" w14:textId="77777777" w:rsidR="00A3625C" w:rsidRDefault="00863522" w:rsidP="00A3625C">
      <w:pPr>
        <w:pStyle w:val="ListParagraph"/>
        <w:numPr>
          <w:ilvl w:val="0"/>
          <w:numId w:val="23"/>
        </w:numPr>
      </w:pPr>
      <w:r>
        <w:t xml:space="preserve">Is there proper enforcement of tree ordinances? </w:t>
      </w:r>
    </w:p>
    <w:p w14:paraId="41437270" w14:textId="77777777" w:rsidR="00A3625C" w:rsidRDefault="00523CE5" w:rsidP="00A3625C">
      <w:pPr>
        <w:pStyle w:val="ListParagraph"/>
        <w:numPr>
          <w:ilvl w:val="0"/>
          <w:numId w:val="23"/>
        </w:numPr>
      </w:pPr>
      <w:r>
        <w:t xml:space="preserve">Are there programs to improve tree care in commercial landscapes? </w:t>
      </w:r>
    </w:p>
    <w:p w14:paraId="538A09D4" w14:textId="77777777" w:rsidR="008050EC" w:rsidRDefault="00C44430" w:rsidP="00A3625C">
      <w:pPr>
        <w:pStyle w:val="ListParagraph"/>
        <w:numPr>
          <w:ilvl w:val="0"/>
          <w:numId w:val="23"/>
        </w:numPr>
      </w:pPr>
      <w:r>
        <w:t>Who are the licensed tree care contractors and are community members aware of their tree care responsibilities?</w:t>
      </w:r>
    </w:p>
    <w:tbl>
      <w:tblPr>
        <w:tblStyle w:val="GridTable1Light-Accent61"/>
        <w:tblW w:w="0" w:type="auto"/>
        <w:tblLook w:val="04A0" w:firstRow="1" w:lastRow="0" w:firstColumn="1" w:lastColumn="0" w:noHBand="0" w:noVBand="1"/>
      </w:tblPr>
      <w:tblGrid>
        <w:gridCol w:w="9350"/>
      </w:tblGrid>
      <w:tr w:rsidR="00BC4EBB" w14:paraId="524A29CE" w14:textId="77777777" w:rsidTr="00AE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1A7ED5E" w14:textId="1B27C683" w:rsidR="00BC4EBB" w:rsidRDefault="00944384">
            <w:r>
              <w:rPr>
                <w:b w:val="0"/>
                <w:bCs w:val="0"/>
                <w:i/>
                <w:iCs/>
                <w:color w:val="3B3838" w:themeColor="background2" w:themeShade="40"/>
              </w:rPr>
              <w:t>Enter your community needs here…</w:t>
            </w:r>
          </w:p>
        </w:tc>
      </w:tr>
    </w:tbl>
    <w:p w14:paraId="0232AB04" w14:textId="77777777" w:rsidR="001348CD" w:rsidRDefault="001348CD" w:rsidP="00546C79"/>
    <w:p w14:paraId="6CD7707F" w14:textId="77777777" w:rsidR="00992169" w:rsidRPr="004669E5" w:rsidRDefault="00B94A48" w:rsidP="006A7784">
      <w:pPr>
        <w:pStyle w:val="Heading2"/>
        <w:rPr>
          <w:b w:val="0"/>
        </w:rPr>
      </w:pPr>
      <w:bookmarkStart w:id="51" w:name="_Toc140586962"/>
      <w:bookmarkStart w:id="52" w:name="_Toc140587037"/>
      <w:bookmarkStart w:id="53" w:name="_Toc140587486"/>
      <w:r w:rsidRPr="004669E5">
        <w:t>Goal setting</w:t>
      </w:r>
      <w:bookmarkEnd w:id="51"/>
      <w:bookmarkEnd w:id="52"/>
      <w:bookmarkEnd w:id="53"/>
    </w:p>
    <w:p w14:paraId="2003B340" w14:textId="77777777" w:rsidR="00F80280" w:rsidRDefault="003040B4" w:rsidP="00FF4621">
      <w:pPr>
        <w:rPr>
          <w:color w:val="595959" w:themeColor="text1" w:themeTint="A6"/>
        </w:rPr>
      </w:pPr>
      <w:r>
        <w:t xml:space="preserve">Goals are statements that relay the general outcome you wish to achieve. </w:t>
      </w:r>
      <w:r w:rsidR="006A47E1">
        <w:t>Strateg</w:t>
      </w:r>
      <w:r w:rsidR="00CE5908">
        <w:t>ies</w:t>
      </w:r>
      <w:r>
        <w:t xml:space="preserve"> are even more specific </w:t>
      </w:r>
      <w:r w:rsidR="00057027">
        <w:t xml:space="preserve">and break goals into different components for action. The action step(s) is what needs to be done to </w:t>
      </w:r>
      <w:r w:rsidR="00117B64">
        <w:t xml:space="preserve">achieve the outcome. </w:t>
      </w:r>
    </w:p>
    <w:p w14:paraId="49005313" w14:textId="77777777" w:rsidR="00C37283" w:rsidRDefault="00B643B0" w:rsidP="006A7784">
      <w:pPr>
        <w:pStyle w:val="Heading2"/>
      </w:pPr>
      <w:bookmarkStart w:id="54" w:name="_Toc140586963"/>
      <w:bookmarkStart w:id="55" w:name="_Toc140587038"/>
      <w:bookmarkStart w:id="56" w:name="_Toc140587487"/>
      <w:r>
        <w:rPr>
          <w:noProof/>
        </w:rPr>
        <w:lastRenderedPageBreak/>
        <w:drawing>
          <wp:inline distT="0" distB="0" distL="0" distR="0" wp14:anchorId="233948AD" wp14:editId="67A5E95D">
            <wp:extent cx="5486400" cy="2237262"/>
            <wp:effectExtent l="0" t="19050" r="0" b="10795"/>
            <wp:docPr id="327881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C7FDBEA" w14:textId="77777777" w:rsidR="00C37283" w:rsidRDefault="00C37283" w:rsidP="006A7784">
      <w:pPr>
        <w:pStyle w:val="Heading2"/>
      </w:pPr>
    </w:p>
    <w:p w14:paraId="40247BF2" w14:textId="77777777" w:rsidR="00F277E0" w:rsidRDefault="00F277E0" w:rsidP="006A7784">
      <w:pPr>
        <w:pStyle w:val="Heading2"/>
      </w:pPr>
      <w:r w:rsidRPr="004669E5">
        <w:t>Justification</w:t>
      </w:r>
      <w:bookmarkEnd w:id="54"/>
      <w:bookmarkEnd w:id="55"/>
      <w:bookmarkEnd w:id="56"/>
    </w:p>
    <w:p w14:paraId="52B3C7E2" w14:textId="0AA5FCEE" w:rsidR="00B54C82" w:rsidRPr="00B54C82" w:rsidRDefault="0034463D" w:rsidP="00B54C82">
      <w:r>
        <w:t>It is considered best practice to include planning justification</w:t>
      </w:r>
      <w:r w:rsidR="00BD6330">
        <w:t>,</w:t>
      </w:r>
      <w:r>
        <w:t xml:space="preserve"> especially i</w:t>
      </w:r>
      <w:r w:rsidR="00B54C82">
        <w:t xml:space="preserve">f </w:t>
      </w:r>
      <w:r w:rsidR="00ED1352">
        <w:t>intended plans call for substantial budget increases</w:t>
      </w:r>
      <w:r>
        <w:t>.</w:t>
      </w:r>
    </w:p>
    <w:p w14:paraId="56080231" w14:textId="77777777" w:rsidR="00A3625C" w:rsidRDefault="00F277E0" w:rsidP="00A3625C">
      <w:pPr>
        <w:pStyle w:val="ListParagraph"/>
        <w:numPr>
          <w:ilvl w:val="0"/>
          <w:numId w:val="24"/>
        </w:numPr>
      </w:pPr>
      <w:r>
        <w:t xml:space="preserve">How will these goals and strategies </w:t>
      </w:r>
      <w:r w:rsidR="00E27473">
        <w:t xml:space="preserve">improve urban forestry practices? </w:t>
      </w:r>
    </w:p>
    <w:p w14:paraId="0C48EA85" w14:textId="77777777" w:rsidR="00A3625C" w:rsidRDefault="00F277E0" w:rsidP="00A3625C">
      <w:pPr>
        <w:pStyle w:val="ListParagraph"/>
        <w:numPr>
          <w:ilvl w:val="0"/>
          <w:numId w:val="24"/>
        </w:numPr>
      </w:pPr>
      <w:r>
        <w:t>Will implementation of these goals improve public safety?</w:t>
      </w:r>
      <w:r w:rsidR="00E27473">
        <w:t xml:space="preserve"> </w:t>
      </w:r>
    </w:p>
    <w:p w14:paraId="6459A630" w14:textId="77777777" w:rsidR="00A3625C" w:rsidRDefault="00E27473" w:rsidP="00A3625C">
      <w:pPr>
        <w:pStyle w:val="ListParagraph"/>
        <w:numPr>
          <w:ilvl w:val="0"/>
          <w:numId w:val="24"/>
        </w:numPr>
      </w:pPr>
      <w:r>
        <w:t xml:space="preserve">Is this plan cost-effective? </w:t>
      </w:r>
      <w:r w:rsidR="006F600A">
        <w:t xml:space="preserve">What problems will be solved or reduced? </w:t>
      </w:r>
    </w:p>
    <w:p w14:paraId="5E497047" w14:textId="77777777" w:rsidR="00A3625C" w:rsidRDefault="006F600A" w:rsidP="00A3625C">
      <w:pPr>
        <w:pStyle w:val="ListParagraph"/>
        <w:numPr>
          <w:ilvl w:val="0"/>
          <w:numId w:val="24"/>
        </w:numPr>
      </w:pPr>
      <w:r>
        <w:t>Were there any alternative options considered</w:t>
      </w:r>
      <w:r w:rsidR="00BD6330">
        <w:t>,</w:t>
      </w:r>
      <w:r>
        <w:t xml:space="preserve"> and why were they rejected? </w:t>
      </w:r>
    </w:p>
    <w:p w14:paraId="426542C3" w14:textId="77777777" w:rsidR="00BD449B" w:rsidRDefault="00466CEB" w:rsidP="00FF4621">
      <w:pPr>
        <w:pStyle w:val="ListParagraph"/>
        <w:numPr>
          <w:ilvl w:val="0"/>
          <w:numId w:val="24"/>
        </w:numPr>
      </w:pPr>
      <w:r>
        <w:t xml:space="preserve">Are there any consequences of not implementing these plans? </w:t>
      </w:r>
    </w:p>
    <w:tbl>
      <w:tblPr>
        <w:tblStyle w:val="GridTable1Light-Accent61"/>
        <w:tblW w:w="0" w:type="auto"/>
        <w:tblLook w:val="04A0" w:firstRow="1" w:lastRow="0" w:firstColumn="1" w:lastColumn="0" w:noHBand="0" w:noVBand="1"/>
      </w:tblPr>
      <w:tblGrid>
        <w:gridCol w:w="9350"/>
      </w:tblGrid>
      <w:tr w:rsidR="00BC4EBB" w14:paraId="5964A03C" w14:textId="77777777" w:rsidTr="00A92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1BF0D0E" w14:textId="2BA6B6EB" w:rsidR="00BC4EBB" w:rsidRPr="00A92B75" w:rsidRDefault="00480AB9" w:rsidP="00883CC3">
            <w:pPr>
              <w:rPr>
                <w:b w:val="0"/>
                <w:bCs w:val="0"/>
                <w:i/>
                <w:iCs/>
              </w:rPr>
            </w:pPr>
            <w:r>
              <w:rPr>
                <w:b w:val="0"/>
                <w:bCs w:val="0"/>
                <w:i/>
                <w:iCs/>
                <w:color w:val="3B3838" w:themeColor="background2" w:themeShade="40"/>
              </w:rPr>
              <w:t xml:space="preserve">Enter your </w:t>
            </w:r>
            <w:r w:rsidR="00944384">
              <w:rPr>
                <w:b w:val="0"/>
                <w:bCs w:val="0"/>
                <w:i/>
                <w:iCs/>
                <w:color w:val="3B3838" w:themeColor="background2" w:themeShade="40"/>
              </w:rPr>
              <w:t>j</w:t>
            </w:r>
            <w:r>
              <w:rPr>
                <w:b w:val="0"/>
                <w:bCs w:val="0"/>
                <w:i/>
                <w:iCs/>
                <w:color w:val="3B3838" w:themeColor="background2" w:themeShade="40"/>
              </w:rPr>
              <w:t>ustification response here…</w:t>
            </w:r>
          </w:p>
        </w:tc>
      </w:tr>
    </w:tbl>
    <w:p w14:paraId="046408F3" w14:textId="77777777" w:rsidR="00C12577" w:rsidRDefault="00C12577" w:rsidP="00FF4621"/>
    <w:p w14:paraId="0CB7FC04" w14:textId="77777777" w:rsidR="004C0331" w:rsidRDefault="004C0331" w:rsidP="004C0331">
      <w:pPr>
        <w:pStyle w:val="Heading2"/>
      </w:pPr>
      <w:bookmarkStart w:id="57" w:name="_Toc140586964"/>
      <w:bookmarkStart w:id="58" w:name="_Toc140587039"/>
      <w:bookmarkStart w:id="59" w:name="_Toc140587488"/>
      <w:r>
        <w:t>Implementation</w:t>
      </w:r>
      <w:bookmarkEnd w:id="57"/>
      <w:bookmarkEnd w:id="58"/>
      <w:bookmarkEnd w:id="59"/>
    </w:p>
    <w:p w14:paraId="094BDF9A" w14:textId="77777777" w:rsidR="004C0331" w:rsidRDefault="00610362" w:rsidP="004C0331">
      <w:r>
        <w:t>De</w:t>
      </w:r>
      <w:r w:rsidR="00983AED">
        <w:t xml:space="preserve">scribe how proposed actions will be carried out </w:t>
      </w:r>
      <w:r w:rsidR="008A3C92">
        <w:t>to meet your stated goals.</w:t>
      </w:r>
    </w:p>
    <w:tbl>
      <w:tblPr>
        <w:tblStyle w:val="GridTable1Light-Accent61"/>
        <w:tblW w:w="0" w:type="auto"/>
        <w:tblLook w:val="04A0" w:firstRow="1" w:lastRow="0" w:firstColumn="1" w:lastColumn="0" w:noHBand="0" w:noVBand="1"/>
      </w:tblPr>
      <w:tblGrid>
        <w:gridCol w:w="2008"/>
        <w:gridCol w:w="1834"/>
        <w:gridCol w:w="1836"/>
        <w:gridCol w:w="1836"/>
        <w:gridCol w:w="1836"/>
      </w:tblGrid>
      <w:tr w:rsidR="00D1484F" w14:paraId="7796660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14:paraId="3ECDC8A0" w14:textId="77777777" w:rsidR="00D1484F" w:rsidRDefault="00D1484F">
            <w:r>
              <w:t xml:space="preserve">Goal #1: </w:t>
            </w:r>
            <w:r w:rsidRPr="00D343E6">
              <w:rPr>
                <w:b w:val="0"/>
                <w:bCs w:val="0"/>
                <w:i/>
                <w:iCs/>
                <w:color w:val="595959" w:themeColor="text1" w:themeTint="A6"/>
              </w:rPr>
              <w:t>Become a Tree City USA</w:t>
            </w:r>
          </w:p>
        </w:tc>
      </w:tr>
      <w:tr w:rsidR="00D1484F" w:rsidRPr="00E65135" w14:paraId="6E330AEA" w14:textId="77777777">
        <w:tc>
          <w:tcPr>
            <w:cnfStyle w:val="001000000000" w:firstRow="0" w:lastRow="0" w:firstColumn="1" w:lastColumn="0" w:oddVBand="0" w:evenVBand="0" w:oddHBand="0" w:evenHBand="0" w:firstRowFirstColumn="0" w:firstRowLastColumn="0" w:lastRowFirstColumn="0" w:lastRowLastColumn="0"/>
            <w:tcW w:w="9350" w:type="dxa"/>
            <w:gridSpan w:val="5"/>
          </w:tcPr>
          <w:p w14:paraId="5FD44A4B" w14:textId="68164037" w:rsidR="00D1484F" w:rsidRPr="00E65135" w:rsidRDefault="00D1484F">
            <w:pPr>
              <w:rPr>
                <w:b w:val="0"/>
                <w:bCs w:val="0"/>
              </w:rPr>
            </w:pPr>
            <w:r>
              <w:t xml:space="preserve">Strategy 1.1: </w:t>
            </w:r>
            <w:r w:rsidR="00BD6330" w:rsidRPr="00D343E6">
              <w:rPr>
                <w:b w:val="0"/>
                <w:bCs w:val="0"/>
                <w:i/>
                <w:iCs/>
                <w:color w:val="404040" w:themeColor="text1" w:themeTint="BF"/>
              </w:rPr>
              <w:t xml:space="preserve">Create and </w:t>
            </w:r>
            <w:r w:rsidR="00A35DAB">
              <w:rPr>
                <w:b w:val="0"/>
                <w:bCs w:val="0"/>
                <w:i/>
                <w:iCs/>
                <w:color w:val="404040" w:themeColor="text1" w:themeTint="BF"/>
              </w:rPr>
              <w:t>m</w:t>
            </w:r>
            <w:r w:rsidRPr="00D343E6">
              <w:rPr>
                <w:b w:val="0"/>
                <w:bCs w:val="0"/>
                <w:i/>
                <w:iCs/>
                <w:color w:val="404040" w:themeColor="text1" w:themeTint="BF"/>
              </w:rPr>
              <w:t xml:space="preserve">aintain a </w:t>
            </w:r>
            <w:r w:rsidR="00A35DAB">
              <w:rPr>
                <w:b w:val="0"/>
                <w:bCs w:val="0"/>
                <w:i/>
                <w:iCs/>
                <w:color w:val="404040" w:themeColor="text1" w:themeTint="BF"/>
              </w:rPr>
              <w:t>t</w:t>
            </w:r>
            <w:r w:rsidRPr="00D343E6">
              <w:rPr>
                <w:b w:val="0"/>
                <w:bCs w:val="0"/>
                <w:i/>
                <w:iCs/>
                <w:color w:val="404040" w:themeColor="text1" w:themeTint="BF"/>
              </w:rPr>
              <w:t xml:space="preserve">ree </w:t>
            </w:r>
            <w:r w:rsidR="00A35DAB">
              <w:rPr>
                <w:b w:val="0"/>
                <w:bCs w:val="0"/>
                <w:i/>
                <w:iCs/>
                <w:color w:val="404040" w:themeColor="text1" w:themeTint="BF"/>
              </w:rPr>
              <w:t>b</w:t>
            </w:r>
            <w:r w:rsidRPr="00D343E6">
              <w:rPr>
                <w:b w:val="0"/>
                <w:bCs w:val="0"/>
                <w:i/>
                <w:iCs/>
                <w:color w:val="404040" w:themeColor="text1" w:themeTint="BF"/>
              </w:rPr>
              <w:t>oard</w:t>
            </w:r>
          </w:p>
        </w:tc>
      </w:tr>
      <w:tr w:rsidR="00D1484F" w14:paraId="36E7E028" w14:textId="77777777">
        <w:tc>
          <w:tcPr>
            <w:cnfStyle w:val="001000000000" w:firstRow="0" w:lastRow="0" w:firstColumn="1" w:lastColumn="0" w:oddVBand="0" w:evenVBand="0" w:oddHBand="0" w:evenHBand="0" w:firstRowFirstColumn="0" w:firstRowLastColumn="0" w:lastRowFirstColumn="0" w:lastRowLastColumn="0"/>
            <w:tcW w:w="2008" w:type="dxa"/>
          </w:tcPr>
          <w:p w14:paraId="3736B3E3" w14:textId="77777777" w:rsidR="00D1484F" w:rsidRDefault="00D1484F">
            <w:r>
              <w:t>Action</w:t>
            </w:r>
          </w:p>
        </w:tc>
        <w:tc>
          <w:tcPr>
            <w:tcW w:w="1834" w:type="dxa"/>
          </w:tcPr>
          <w:p w14:paraId="489FCF20" w14:textId="77777777" w:rsidR="00D1484F" w:rsidRDefault="00D1484F">
            <w:pPr>
              <w:cnfStyle w:val="000000000000" w:firstRow="0" w:lastRow="0" w:firstColumn="0" w:lastColumn="0" w:oddVBand="0" w:evenVBand="0" w:oddHBand="0" w:evenHBand="0" w:firstRowFirstColumn="0" w:firstRowLastColumn="0" w:lastRowFirstColumn="0" w:lastRowLastColumn="0"/>
            </w:pPr>
            <w:r>
              <w:t>Cost/Funding Source</w:t>
            </w:r>
          </w:p>
        </w:tc>
        <w:tc>
          <w:tcPr>
            <w:tcW w:w="1836" w:type="dxa"/>
          </w:tcPr>
          <w:p w14:paraId="35D9D94A" w14:textId="326B2330" w:rsidR="00D1484F" w:rsidRDefault="00D1484F">
            <w:pPr>
              <w:cnfStyle w:val="000000000000" w:firstRow="0" w:lastRow="0" w:firstColumn="0" w:lastColumn="0" w:oddVBand="0" w:evenVBand="0" w:oddHBand="0" w:evenHBand="0" w:firstRowFirstColumn="0" w:firstRowLastColumn="0" w:lastRowFirstColumn="0" w:lastRowLastColumn="0"/>
            </w:pPr>
            <w:r>
              <w:t xml:space="preserve">Performed </w:t>
            </w:r>
            <w:r w:rsidR="00BD6330">
              <w:t>b</w:t>
            </w:r>
            <w:r>
              <w:t>y</w:t>
            </w:r>
          </w:p>
        </w:tc>
        <w:tc>
          <w:tcPr>
            <w:tcW w:w="1836" w:type="dxa"/>
          </w:tcPr>
          <w:p w14:paraId="0171BD7C" w14:textId="77777777" w:rsidR="00D1484F" w:rsidRDefault="00D1484F">
            <w:pPr>
              <w:cnfStyle w:val="000000000000" w:firstRow="0" w:lastRow="0" w:firstColumn="0" w:lastColumn="0" w:oddVBand="0" w:evenVBand="0" w:oddHBand="0" w:evenHBand="0" w:firstRowFirstColumn="0" w:firstRowLastColumn="0" w:lastRowFirstColumn="0" w:lastRowLastColumn="0"/>
            </w:pPr>
            <w:r>
              <w:t>Completion Date</w:t>
            </w:r>
          </w:p>
        </w:tc>
        <w:tc>
          <w:tcPr>
            <w:tcW w:w="1836" w:type="dxa"/>
          </w:tcPr>
          <w:p w14:paraId="037EEA1C" w14:textId="77777777" w:rsidR="00D1484F" w:rsidRDefault="00D1484F">
            <w:pPr>
              <w:cnfStyle w:val="000000000000" w:firstRow="0" w:lastRow="0" w:firstColumn="0" w:lastColumn="0" w:oddVBand="0" w:evenVBand="0" w:oddHBand="0" w:evenHBand="0" w:firstRowFirstColumn="0" w:firstRowLastColumn="0" w:lastRowFirstColumn="0" w:lastRowLastColumn="0"/>
            </w:pPr>
            <w:r>
              <w:t>Priority Level</w:t>
            </w:r>
          </w:p>
        </w:tc>
      </w:tr>
      <w:tr w:rsidR="00D1484F" w:rsidRPr="00716E85" w14:paraId="0BFBC58D" w14:textId="77777777">
        <w:tc>
          <w:tcPr>
            <w:cnfStyle w:val="001000000000" w:firstRow="0" w:lastRow="0" w:firstColumn="1" w:lastColumn="0" w:oddVBand="0" w:evenVBand="0" w:oddHBand="0" w:evenHBand="0" w:firstRowFirstColumn="0" w:firstRowLastColumn="0" w:lastRowFirstColumn="0" w:lastRowLastColumn="0"/>
            <w:tcW w:w="2008" w:type="dxa"/>
          </w:tcPr>
          <w:p w14:paraId="788F3567" w14:textId="53FD1E5C" w:rsidR="00D1484F" w:rsidRPr="00716E85" w:rsidRDefault="00D1484F">
            <w:pPr>
              <w:rPr>
                <w:b w:val="0"/>
                <w:bCs w:val="0"/>
                <w:color w:val="595959" w:themeColor="text1" w:themeTint="A6"/>
              </w:rPr>
            </w:pPr>
            <w:r w:rsidRPr="00931AAB">
              <w:t>1</w:t>
            </w:r>
            <w:r w:rsidR="007C1BDA">
              <w:t>.1.1</w:t>
            </w:r>
            <w:r w:rsidRPr="00931AAB">
              <w:t xml:space="preserve">: </w:t>
            </w:r>
            <w:r w:rsidR="005B4C41" w:rsidRPr="005B4C41">
              <w:rPr>
                <w:b w:val="0"/>
                <w:bCs w:val="0"/>
                <w:i/>
                <w:iCs/>
                <w:color w:val="595959" w:themeColor="text1" w:themeTint="A6"/>
              </w:rPr>
              <w:t>Beg</w:t>
            </w:r>
            <w:r w:rsidRPr="005B4C41">
              <w:rPr>
                <w:b w:val="0"/>
                <w:bCs w:val="0"/>
                <w:i/>
                <w:iCs/>
                <w:color w:val="595959" w:themeColor="text1" w:themeTint="A6"/>
              </w:rPr>
              <w:t>i</w:t>
            </w:r>
            <w:r w:rsidRPr="00D343E6">
              <w:rPr>
                <w:b w:val="0"/>
                <w:bCs w:val="0"/>
                <w:i/>
                <w:iCs/>
                <w:color w:val="595959" w:themeColor="text1" w:themeTint="A6"/>
              </w:rPr>
              <w:t xml:space="preserve">n outreach to </w:t>
            </w:r>
            <w:r w:rsidR="00AE0EE8" w:rsidRPr="00D343E6">
              <w:rPr>
                <w:b w:val="0"/>
                <w:bCs w:val="0"/>
                <w:i/>
                <w:iCs/>
                <w:color w:val="595959" w:themeColor="text1" w:themeTint="A6"/>
              </w:rPr>
              <w:t xml:space="preserve">potential </w:t>
            </w:r>
            <w:r w:rsidR="00D343E6">
              <w:rPr>
                <w:b w:val="0"/>
                <w:bCs w:val="0"/>
                <w:i/>
                <w:iCs/>
                <w:color w:val="595959" w:themeColor="text1" w:themeTint="A6"/>
              </w:rPr>
              <w:t>collaborators</w:t>
            </w:r>
          </w:p>
        </w:tc>
        <w:tc>
          <w:tcPr>
            <w:tcW w:w="1834" w:type="dxa"/>
          </w:tcPr>
          <w:p w14:paraId="2900AD53" w14:textId="77777777" w:rsidR="00D1484F" w:rsidRPr="00716E85" w:rsidRDefault="00D1484F">
            <w:pPr>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716E85">
              <w:rPr>
                <w:color w:val="595959" w:themeColor="text1" w:themeTint="A6"/>
              </w:rPr>
              <w:t>$$</w:t>
            </w:r>
          </w:p>
        </w:tc>
        <w:tc>
          <w:tcPr>
            <w:tcW w:w="1836" w:type="dxa"/>
          </w:tcPr>
          <w:p w14:paraId="1A061B34" w14:textId="1C92CC2C" w:rsidR="00D1484F" w:rsidRPr="00716E85" w:rsidRDefault="005B4C41">
            <w:pPr>
              <w:cnfStyle w:val="000000000000" w:firstRow="0" w:lastRow="0" w:firstColumn="0" w:lastColumn="0" w:oddVBand="0" w:evenVBand="0" w:oddHBand="0" w:evenHBand="0" w:firstRowFirstColumn="0" w:firstRowLastColumn="0" w:lastRowFirstColumn="0" w:lastRowLastColumn="0"/>
              <w:rPr>
                <w:color w:val="595959" w:themeColor="text1" w:themeTint="A6"/>
              </w:rPr>
            </w:pPr>
            <w:r>
              <w:rPr>
                <w:color w:val="595959" w:themeColor="text1" w:themeTint="A6"/>
              </w:rPr>
              <w:t>City Official</w:t>
            </w:r>
          </w:p>
        </w:tc>
        <w:tc>
          <w:tcPr>
            <w:tcW w:w="1836" w:type="dxa"/>
          </w:tcPr>
          <w:p w14:paraId="774E4964" w14:textId="21F15D38" w:rsidR="00D1484F" w:rsidRPr="00716E85" w:rsidRDefault="005B4C41">
            <w:pPr>
              <w:cnfStyle w:val="000000000000" w:firstRow="0" w:lastRow="0" w:firstColumn="0" w:lastColumn="0" w:oddVBand="0" w:evenVBand="0" w:oddHBand="0" w:evenHBand="0" w:firstRowFirstColumn="0" w:firstRowLastColumn="0" w:lastRowFirstColumn="0" w:lastRowLastColumn="0"/>
              <w:rPr>
                <w:color w:val="595959" w:themeColor="text1" w:themeTint="A6"/>
              </w:rPr>
            </w:pPr>
            <w:r>
              <w:rPr>
                <w:color w:val="595959" w:themeColor="text1" w:themeTint="A6"/>
              </w:rPr>
              <w:t>xx/xx</w:t>
            </w:r>
          </w:p>
        </w:tc>
        <w:tc>
          <w:tcPr>
            <w:tcW w:w="1836" w:type="dxa"/>
          </w:tcPr>
          <w:p w14:paraId="116287AD" w14:textId="788F09B5" w:rsidR="00D1484F" w:rsidRPr="00716E85" w:rsidRDefault="005B4C41">
            <w:pPr>
              <w:cnfStyle w:val="000000000000" w:firstRow="0" w:lastRow="0" w:firstColumn="0" w:lastColumn="0" w:oddVBand="0" w:evenVBand="0" w:oddHBand="0" w:evenHBand="0" w:firstRowFirstColumn="0" w:firstRowLastColumn="0" w:lastRowFirstColumn="0" w:lastRowLastColumn="0"/>
              <w:rPr>
                <w:color w:val="595959" w:themeColor="text1" w:themeTint="A6"/>
              </w:rPr>
            </w:pPr>
            <w:r>
              <w:rPr>
                <w:color w:val="595959" w:themeColor="text1" w:themeTint="A6"/>
              </w:rPr>
              <w:t>High</w:t>
            </w:r>
          </w:p>
        </w:tc>
      </w:tr>
      <w:tr w:rsidR="00D1484F" w:rsidRPr="00716E85" w14:paraId="3F17E969" w14:textId="77777777">
        <w:tc>
          <w:tcPr>
            <w:cnfStyle w:val="001000000000" w:firstRow="0" w:lastRow="0" w:firstColumn="1" w:lastColumn="0" w:oddVBand="0" w:evenVBand="0" w:oddHBand="0" w:evenHBand="0" w:firstRowFirstColumn="0" w:firstRowLastColumn="0" w:lastRowFirstColumn="0" w:lastRowLastColumn="0"/>
            <w:tcW w:w="2008" w:type="dxa"/>
          </w:tcPr>
          <w:p w14:paraId="54D6738F" w14:textId="4FF3307B" w:rsidR="00D1484F" w:rsidRPr="00716E85" w:rsidRDefault="007C1BDA">
            <w:pPr>
              <w:rPr>
                <w:b w:val="0"/>
                <w:bCs w:val="0"/>
                <w:color w:val="595959" w:themeColor="text1" w:themeTint="A6"/>
              </w:rPr>
            </w:pPr>
            <w:r w:rsidRPr="007C1BDA">
              <w:t>1.1.2:</w:t>
            </w:r>
          </w:p>
        </w:tc>
        <w:tc>
          <w:tcPr>
            <w:tcW w:w="1834" w:type="dxa"/>
          </w:tcPr>
          <w:p w14:paraId="421C1DC6" w14:textId="77777777" w:rsidR="00D1484F" w:rsidRPr="00716E85" w:rsidRDefault="00D1484F">
            <w:pPr>
              <w:cnfStyle w:val="000000000000" w:firstRow="0" w:lastRow="0" w:firstColumn="0" w:lastColumn="0" w:oddVBand="0" w:evenVBand="0" w:oddHBand="0" w:evenHBand="0" w:firstRowFirstColumn="0" w:firstRowLastColumn="0" w:lastRowFirstColumn="0" w:lastRowLastColumn="0"/>
              <w:rPr>
                <w:color w:val="595959" w:themeColor="text1" w:themeTint="A6"/>
              </w:rPr>
            </w:pPr>
          </w:p>
        </w:tc>
        <w:tc>
          <w:tcPr>
            <w:tcW w:w="1836" w:type="dxa"/>
          </w:tcPr>
          <w:p w14:paraId="4BAF1330" w14:textId="77777777" w:rsidR="00D1484F" w:rsidRPr="00716E85" w:rsidRDefault="00D1484F">
            <w:pPr>
              <w:cnfStyle w:val="000000000000" w:firstRow="0" w:lastRow="0" w:firstColumn="0" w:lastColumn="0" w:oddVBand="0" w:evenVBand="0" w:oddHBand="0" w:evenHBand="0" w:firstRowFirstColumn="0" w:firstRowLastColumn="0" w:lastRowFirstColumn="0" w:lastRowLastColumn="0"/>
              <w:rPr>
                <w:color w:val="595959" w:themeColor="text1" w:themeTint="A6"/>
              </w:rPr>
            </w:pPr>
          </w:p>
        </w:tc>
        <w:tc>
          <w:tcPr>
            <w:tcW w:w="1836" w:type="dxa"/>
          </w:tcPr>
          <w:p w14:paraId="1680059C" w14:textId="77777777" w:rsidR="00D1484F" w:rsidRPr="00716E85" w:rsidRDefault="00D1484F">
            <w:pPr>
              <w:cnfStyle w:val="000000000000" w:firstRow="0" w:lastRow="0" w:firstColumn="0" w:lastColumn="0" w:oddVBand="0" w:evenVBand="0" w:oddHBand="0" w:evenHBand="0" w:firstRowFirstColumn="0" w:firstRowLastColumn="0" w:lastRowFirstColumn="0" w:lastRowLastColumn="0"/>
              <w:rPr>
                <w:color w:val="595959" w:themeColor="text1" w:themeTint="A6"/>
              </w:rPr>
            </w:pPr>
          </w:p>
        </w:tc>
        <w:tc>
          <w:tcPr>
            <w:tcW w:w="1836" w:type="dxa"/>
          </w:tcPr>
          <w:p w14:paraId="4863FE19" w14:textId="77777777" w:rsidR="00D1484F" w:rsidRPr="00716E85" w:rsidRDefault="00D1484F">
            <w:pPr>
              <w:cnfStyle w:val="000000000000" w:firstRow="0" w:lastRow="0" w:firstColumn="0" w:lastColumn="0" w:oddVBand="0" w:evenVBand="0" w:oddHBand="0" w:evenHBand="0" w:firstRowFirstColumn="0" w:firstRowLastColumn="0" w:lastRowFirstColumn="0" w:lastRowLastColumn="0"/>
              <w:rPr>
                <w:color w:val="595959" w:themeColor="text1" w:themeTint="A6"/>
              </w:rPr>
            </w:pPr>
          </w:p>
        </w:tc>
      </w:tr>
      <w:tr w:rsidR="00D1484F" w:rsidRPr="00716E85" w14:paraId="3BBCB8DD" w14:textId="77777777">
        <w:tc>
          <w:tcPr>
            <w:cnfStyle w:val="001000000000" w:firstRow="0" w:lastRow="0" w:firstColumn="1" w:lastColumn="0" w:oddVBand="0" w:evenVBand="0" w:oddHBand="0" w:evenHBand="0" w:firstRowFirstColumn="0" w:firstRowLastColumn="0" w:lastRowFirstColumn="0" w:lastRowLastColumn="0"/>
            <w:tcW w:w="9350" w:type="dxa"/>
            <w:gridSpan w:val="5"/>
          </w:tcPr>
          <w:p w14:paraId="1362434E" w14:textId="6F8561C9" w:rsidR="00D1484F" w:rsidRPr="00716E85" w:rsidRDefault="00D1484F" w:rsidP="00BD6330">
            <w:pPr>
              <w:rPr>
                <w:b w:val="0"/>
                <w:bCs w:val="0"/>
                <w:color w:val="595959" w:themeColor="text1" w:themeTint="A6"/>
              </w:rPr>
            </w:pPr>
            <w:r w:rsidRPr="00716E85">
              <w:t xml:space="preserve">Strategy </w:t>
            </w:r>
            <w:r>
              <w:t>1.2</w:t>
            </w:r>
            <w:r w:rsidRPr="00716E85">
              <w:t>:</w:t>
            </w:r>
            <w:r w:rsidRPr="00716E85">
              <w:rPr>
                <w:b w:val="0"/>
                <w:bCs w:val="0"/>
                <w:color w:val="595959" w:themeColor="text1" w:themeTint="A6"/>
              </w:rPr>
              <w:t xml:space="preserve"> </w:t>
            </w:r>
            <w:r w:rsidR="00BD6330" w:rsidRPr="005B4C41">
              <w:rPr>
                <w:b w:val="0"/>
                <w:bCs w:val="0"/>
                <w:i/>
                <w:iCs/>
                <w:color w:val="595959" w:themeColor="text1" w:themeTint="A6"/>
              </w:rPr>
              <w:t>D</w:t>
            </w:r>
            <w:r w:rsidR="000267CB" w:rsidRPr="005B4C41">
              <w:rPr>
                <w:b w:val="0"/>
                <w:bCs w:val="0"/>
                <w:i/>
                <w:iCs/>
                <w:color w:val="595959" w:themeColor="text1" w:themeTint="A6"/>
              </w:rPr>
              <w:t>evelop</w:t>
            </w:r>
            <w:r w:rsidR="00BD6330" w:rsidRPr="005B4C41">
              <w:rPr>
                <w:b w:val="0"/>
                <w:bCs w:val="0"/>
                <w:i/>
                <w:iCs/>
                <w:color w:val="595959" w:themeColor="text1" w:themeTint="A6"/>
              </w:rPr>
              <w:t xml:space="preserve"> a</w:t>
            </w:r>
            <w:r w:rsidRPr="005B4C41">
              <w:rPr>
                <w:b w:val="0"/>
                <w:bCs w:val="0"/>
                <w:i/>
                <w:iCs/>
                <w:color w:val="595959" w:themeColor="text1" w:themeTint="A6"/>
              </w:rPr>
              <w:t xml:space="preserve"> </w:t>
            </w:r>
            <w:r w:rsidR="00BD6330" w:rsidRPr="005B4C41">
              <w:rPr>
                <w:b w:val="0"/>
                <w:bCs w:val="0"/>
                <w:i/>
                <w:iCs/>
                <w:color w:val="595959" w:themeColor="text1" w:themeTint="A6"/>
              </w:rPr>
              <w:t>T</w:t>
            </w:r>
            <w:r w:rsidRPr="005B4C41">
              <w:rPr>
                <w:b w:val="0"/>
                <w:bCs w:val="0"/>
                <w:i/>
                <w:iCs/>
                <w:color w:val="595959" w:themeColor="text1" w:themeTint="A6"/>
              </w:rPr>
              <w:t xml:space="preserve">ree </w:t>
            </w:r>
            <w:r w:rsidR="00BD6330" w:rsidRPr="005B4C41">
              <w:rPr>
                <w:b w:val="0"/>
                <w:bCs w:val="0"/>
                <w:i/>
                <w:iCs/>
                <w:color w:val="595959" w:themeColor="text1" w:themeTint="A6"/>
              </w:rPr>
              <w:t>O</w:t>
            </w:r>
            <w:r w:rsidRPr="005B4C41">
              <w:rPr>
                <w:b w:val="0"/>
                <w:bCs w:val="0"/>
                <w:i/>
                <w:iCs/>
                <w:color w:val="595959" w:themeColor="text1" w:themeTint="A6"/>
              </w:rPr>
              <w:t>rdinance</w:t>
            </w:r>
          </w:p>
        </w:tc>
      </w:tr>
      <w:tr w:rsidR="009B0051" w:rsidRPr="00716E85" w14:paraId="50F80907" w14:textId="77777777">
        <w:tc>
          <w:tcPr>
            <w:cnfStyle w:val="001000000000" w:firstRow="0" w:lastRow="0" w:firstColumn="1" w:lastColumn="0" w:oddVBand="0" w:evenVBand="0" w:oddHBand="0" w:evenHBand="0" w:firstRowFirstColumn="0" w:firstRowLastColumn="0" w:lastRowFirstColumn="0" w:lastRowLastColumn="0"/>
            <w:tcW w:w="9350" w:type="dxa"/>
            <w:gridSpan w:val="5"/>
          </w:tcPr>
          <w:p w14:paraId="520CD299" w14:textId="77777777" w:rsidR="009B0051" w:rsidRPr="00716E85" w:rsidRDefault="009B0051">
            <w:r>
              <w:t>Goal #2</w:t>
            </w:r>
            <w:r w:rsidR="00883CC3">
              <w:t>:</w:t>
            </w:r>
          </w:p>
        </w:tc>
      </w:tr>
    </w:tbl>
    <w:p w14:paraId="567F3C64" w14:textId="77777777" w:rsidR="00D1484F" w:rsidRPr="004C0331" w:rsidRDefault="00D1484F" w:rsidP="004C0331"/>
    <w:p w14:paraId="6A3CA2EA" w14:textId="77777777" w:rsidR="004C0331" w:rsidRDefault="004C0331" w:rsidP="006A7784">
      <w:pPr>
        <w:pStyle w:val="Heading2"/>
      </w:pPr>
    </w:p>
    <w:p w14:paraId="3342DC00" w14:textId="77777777" w:rsidR="002154DF" w:rsidRPr="004669E5" w:rsidRDefault="002154DF" w:rsidP="006A7784">
      <w:pPr>
        <w:pStyle w:val="Heading2"/>
        <w:rPr>
          <w:b w:val="0"/>
        </w:rPr>
      </w:pPr>
      <w:bookmarkStart w:id="60" w:name="_Toc140586965"/>
      <w:bookmarkStart w:id="61" w:name="_Toc140587040"/>
      <w:bookmarkStart w:id="62" w:name="_Toc140587489"/>
      <w:r w:rsidRPr="004669E5">
        <w:t>Budget</w:t>
      </w:r>
      <w:bookmarkEnd w:id="60"/>
      <w:bookmarkEnd w:id="61"/>
      <w:bookmarkEnd w:id="62"/>
    </w:p>
    <w:p w14:paraId="26FEC28B" w14:textId="77777777" w:rsidR="00A3625C" w:rsidRDefault="00C12577" w:rsidP="00A3625C">
      <w:pPr>
        <w:pStyle w:val="ListParagraph"/>
        <w:numPr>
          <w:ilvl w:val="0"/>
          <w:numId w:val="25"/>
        </w:numPr>
      </w:pPr>
      <w:r>
        <w:t>What does the municipality need</w:t>
      </w:r>
      <w:r w:rsidR="004800E9">
        <w:t>,</w:t>
      </w:r>
      <w:r>
        <w:t xml:space="preserve"> and </w:t>
      </w:r>
      <w:r w:rsidR="00BD6330">
        <w:t xml:space="preserve">what </w:t>
      </w:r>
      <w:r>
        <w:t xml:space="preserve">can </w:t>
      </w:r>
      <w:r w:rsidR="00BD6330">
        <w:t xml:space="preserve">it </w:t>
      </w:r>
      <w:r>
        <w:t xml:space="preserve">afford in terms of planting, maintenance, and removal? </w:t>
      </w:r>
    </w:p>
    <w:p w14:paraId="167A2078" w14:textId="77777777" w:rsidR="00A3625C" w:rsidRDefault="00001E4B" w:rsidP="00A3625C">
      <w:pPr>
        <w:pStyle w:val="ListParagraph"/>
        <w:numPr>
          <w:ilvl w:val="0"/>
          <w:numId w:val="25"/>
        </w:numPr>
      </w:pPr>
      <w:r>
        <w:t xml:space="preserve">Have you investigated all possible sources of funding for the plan? </w:t>
      </w:r>
    </w:p>
    <w:p w14:paraId="663C6A7E" w14:textId="77777777" w:rsidR="0066696E" w:rsidRDefault="0066696E" w:rsidP="00A3625C">
      <w:pPr>
        <w:pStyle w:val="ListParagraph"/>
        <w:numPr>
          <w:ilvl w:val="0"/>
          <w:numId w:val="25"/>
        </w:numPr>
      </w:pPr>
      <w:r>
        <w:t>Are there available grants or other funding opportunities available?</w:t>
      </w:r>
    </w:p>
    <w:p w14:paraId="36CE47E1" w14:textId="77777777" w:rsidR="00A3625C" w:rsidRDefault="00FD6A57" w:rsidP="00A3625C">
      <w:pPr>
        <w:pStyle w:val="ListParagraph"/>
        <w:numPr>
          <w:ilvl w:val="0"/>
          <w:numId w:val="25"/>
        </w:numPr>
      </w:pPr>
      <w:r>
        <w:t>How will</w:t>
      </w:r>
      <w:r w:rsidR="00306720">
        <w:t xml:space="preserve"> you develop and present the budget? </w:t>
      </w:r>
    </w:p>
    <w:p w14:paraId="22A84FFE" w14:textId="77777777" w:rsidR="00BF1079" w:rsidRDefault="00306720" w:rsidP="00FF4621">
      <w:pPr>
        <w:pStyle w:val="ListParagraph"/>
        <w:numPr>
          <w:ilvl w:val="0"/>
          <w:numId w:val="25"/>
        </w:numPr>
      </w:pPr>
      <w:r>
        <w:t>Upon which scenario should the budget be based?</w:t>
      </w:r>
      <w:r w:rsidR="00623F30">
        <w:t xml:space="preserve"> How will </w:t>
      </w:r>
      <w:r w:rsidR="00FA19FD">
        <w:t>the budget</w:t>
      </w:r>
      <w:r w:rsidR="00623F30">
        <w:t xml:space="preserve"> be allocated on an annual basis?</w:t>
      </w:r>
      <w:r w:rsidR="00FA19FD">
        <w:t xml:space="preserve"> </w:t>
      </w:r>
    </w:p>
    <w:tbl>
      <w:tblPr>
        <w:tblStyle w:val="GridTable1Light-Accent61"/>
        <w:tblW w:w="0" w:type="auto"/>
        <w:tblLook w:val="04A0" w:firstRow="1" w:lastRow="0" w:firstColumn="1" w:lastColumn="0" w:noHBand="0" w:noVBand="1"/>
      </w:tblPr>
      <w:tblGrid>
        <w:gridCol w:w="9350"/>
      </w:tblGrid>
      <w:tr w:rsidR="00BC4EBB" w14:paraId="70950371" w14:textId="77777777" w:rsidTr="00A92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E11812A" w14:textId="06F065B0" w:rsidR="00BC4EBB" w:rsidRDefault="00944384">
            <w:r>
              <w:rPr>
                <w:b w:val="0"/>
                <w:bCs w:val="0"/>
                <w:i/>
                <w:iCs/>
                <w:color w:val="3B3838" w:themeColor="background2" w:themeShade="40"/>
              </w:rPr>
              <w:t>Enter your budget plans here…</w:t>
            </w:r>
          </w:p>
        </w:tc>
      </w:tr>
    </w:tbl>
    <w:p w14:paraId="1FB2086E" w14:textId="77777777" w:rsidR="005D3ACC" w:rsidRDefault="005D3ACC" w:rsidP="00FF4621">
      <w:pPr>
        <w:rPr>
          <w:b/>
          <w:bCs/>
        </w:rPr>
      </w:pPr>
    </w:p>
    <w:p w14:paraId="0BFA198A" w14:textId="77777777" w:rsidR="002154DF" w:rsidRPr="004669E5" w:rsidRDefault="002154DF" w:rsidP="006A7784">
      <w:pPr>
        <w:pStyle w:val="Heading2"/>
        <w:rPr>
          <w:b w:val="0"/>
        </w:rPr>
      </w:pPr>
      <w:bookmarkStart w:id="63" w:name="_Toc140586966"/>
      <w:bookmarkStart w:id="64" w:name="_Toc140587041"/>
      <w:bookmarkStart w:id="65" w:name="_Toc140587490"/>
      <w:r w:rsidRPr="004669E5">
        <w:t>Monitoring</w:t>
      </w:r>
      <w:bookmarkEnd w:id="63"/>
      <w:bookmarkEnd w:id="64"/>
      <w:bookmarkEnd w:id="65"/>
    </w:p>
    <w:p w14:paraId="14B271BE" w14:textId="77777777" w:rsidR="00A3625C" w:rsidRDefault="00822A8D" w:rsidP="00A3625C">
      <w:pPr>
        <w:pStyle w:val="ListParagraph"/>
        <w:numPr>
          <w:ilvl w:val="0"/>
          <w:numId w:val="26"/>
        </w:numPr>
      </w:pPr>
      <w:r>
        <w:t xml:space="preserve">How will you assess whether implemented strategies are moving you toward reaching your goals? </w:t>
      </w:r>
    </w:p>
    <w:p w14:paraId="1CC238C1" w14:textId="77777777" w:rsidR="00A3625C" w:rsidRDefault="0062462B" w:rsidP="00A3625C">
      <w:pPr>
        <w:pStyle w:val="ListParagraph"/>
        <w:numPr>
          <w:ilvl w:val="0"/>
          <w:numId w:val="26"/>
        </w:numPr>
      </w:pPr>
      <w:r>
        <w:t xml:space="preserve">Which trees or activities need to be monitored? </w:t>
      </w:r>
    </w:p>
    <w:p w14:paraId="6207F677" w14:textId="77777777" w:rsidR="00A3625C" w:rsidRDefault="0062462B" w:rsidP="00A3625C">
      <w:pPr>
        <w:pStyle w:val="ListParagraph"/>
        <w:numPr>
          <w:ilvl w:val="0"/>
          <w:numId w:val="26"/>
        </w:numPr>
      </w:pPr>
      <w:r>
        <w:t xml:space="preserve">What additional factors need to be monitored? </w:t>
      </w:r>
    </w:p>
    <w:p w14:paraId="66870F77" w14:textId="77777777" w:rsidR="00A3625C" w:rsidRDefault="0062462B" w:rsidP="00A3625C">
      <w:pPr>
        <w:pStyle w:val="ListParagraph"/>
        <w:numPr>
          <w:ilvl w:val="0"/>
          <w:numId w:val="26"/>
        </w:numPr>
      </w:pPr>
      <w:r>
        <w:t xml:space="preserve">Will you be monitoring the entire population </w:t>
      </w:r>
      <w:r w:rsidR="00AC7B84">
        <w:t xml:space="preserve">or a sample? </w:t>
      </w:r>
    </w:p>
    <w:p w14:paraId="66693912" w14:textId="77777777" w:rsidR="00A3625C" w:rsidRDefault="00AC7B84" w:rsidP="00A3625C">
      <w:pPr>
        <w:pStyle w:val="ListParagraph"/>
        <w:numPr>
          <w:ilvl w:val="0"/>
          <w:numId w:val="26"/>
        </w:numPr>
      </w:pPr>
      <w:r>
        <w:t xml:space="preserve">Will data be collected continuously or at specific intervals? </w:t>
      </w:r>
    </w:p>
    <w:p w14:paraId="6DBF5681" w14:textId="77777777" w:rsidR="00A3625C" w:rsidRDefault="00AC7B84" w:rsidP="00A3625C">
      <w:pPr>
        <w:pStyle w:val="ListParagraph"/>
        <w:numPr>
          <w:ilvl w:val="0"/>
          <w:numId w:val="26"/>
        </w:numPr>
      </w:pPr>
      <w:r>
        <w:t xml:space="preserve">Do some data need to be collected in a specific season or time of year? </w:t>
      </w:r>
    </w:p>
    <w:p w14:paraId="60669370" w14:textId="77777777" w:rsidR="00A3625C" w:rsidRDefault="00AC7B84" w:rsidP="00A3625C">
      <w:pPr>
        <w:pStyle w:val="ListParagraph"/>
        <w:numPr>
          <w:ilvl w:val="0"/>
          <w:numId w:val="26"/>
        </w:numPr>
      </w:pPr>
      <w:r>
        <w:t xml:space="preserve">How frequently will you do data summary and analysis? </w:t>
      </w:r>
    </w:p>
    <w:p w14:paraId="5A332433" w14:textId="77777777" w:rsidR="00A3625C" w:rsidRDefault="0054207C" w:rsidP="00A3625C">
      <w:pPr>
        <w:pStyle w:val="ListParagraph"/>
        <w:numPr>
          <w:ilvl w:val="0"/>
          <w:numId w:val="26"/>
        </w:numPr>
      </w:pPr>
      <w:r>
        <w:t xml:space="preserve">Who will collect, analyze, and use the information? </w:t>
      </w:r>
    </w:p>
    <w:p w14:paraId="7700A3AC" w14:textId="77777777" w:rsidR="00A3625C" w:rsidRDefault="0054207C" w:rsidP="00A3625C">
      <w:pPr>
        <w:pStyle w:val="ListParagraph"/>
        <w:numPr>
          <w:ilvl w:val="0"/>
          <w:numId w:val="26"/>
        </w:numPr>
      </w:pPr>
      <w:r>
        <w:t xml:space="preserve">How much staff time will be needed? </w:t>
      </w:r>
    </w:p>
    <w:p w14:paraId="6E93F3F2" w14:textId="77777777" w:rsidR="002154DF" w:rsidRDefault="00D213EC" w:rsidP="00A3625C">
      <w:pPr>
        <w:pStyle w:val="ListParagraph"/>
        <w:numPr>
          <w:ilvl w:val="0"/>
          <w:numId w:val="26"/>
        </w:numPr>
      </w:pPr>
      <w:r>
        <w:t>How and where will the data be stored?</w:t>
      </w:r>
    </w:p>
    <w:tbl>
      <w:tblPr>
        <w:tblStyle w:val="GridTable1Light-Accent61"/>
        <w:tblW w:w="0" w:type="auto"/>
        <w:tblLook w:val="04A0" w:firstRow="1" w:lastRow="0" w:firstColumn="1" w:lastColumn="0" w:noHBand="0" w:noVBand="1"/>
      </w:tblPr>
      <w:tblGrid>
        <w:gridCol w:w="9350"/>
      </w:tblGrid>
      <w:tr w:rsidR="00BC4EBB" w14:paraId="20E2C639" w14:textId="77777777" w:rsidTr="00A92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D026B7F" w14:textId="7F10F79C" w:rsidR="00BC4EBB" w:rsidRDefault="00944384">
            <w:r>
              <w:rPr>
                <w:b w:val="0"/>
                <w:bCs w:val="0"/>
                <w:i/>
                <w:iCs/>
                <w:color w:val="3B3838" w:themeColor="background2" w:themeShade="40"/>
              </w:rPr>
              <w:t>Enter your monitoring plans here…</w:t>
            </w:r>
          </w:p>
        </w:tc>
      </w:tr>
    </w:tbl>
    <w:p w14:paraId="36DB3F71" w14:textId="77777777" w:rsidR="00FA19FD" w:rsidRDefault="00FA19FD" w:rsidP="00FF4621"/>
    <w:tbl>
      <w:tblPr>
        <w:tblStyle w:val="GridTable1Light-Accent61"/>
        <w:tblW w:w="0" w:type="auto"/>
        <w:tblLook w:val="04A0" w:firstRow="1" w:lastRow="0" w:firstColumn="1" w:lastColumn="0" w:noHBand="0" w:noVBand="1"/>
      </w:tblPr>
      <w:tblGrid>
        <w:gridCol w:w="4675"/>
        <w:gridCol w:w="4675"/>
      </w:tblGrid>
      <w:tr w:rsidR="002E6C2F" w14:paraId="115354A2" w14:textId="77777777" w:rsidTr="00C41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41D9783" w14:textId="77777777" w:rsidR="002E6C2F" w:rsidRDefault="001A670A" w:rsidP="00FF4621">
            <w:r>
              <w:t>Strategy</w:t>
            </w:r>
            <w:r w:rsidR="00482346">
              <w:t xml:space="preserve"> </w:t>
            </w:r>
          </w:p>
        </w:tc>
        <w:tc>
          <w:tcPr>
            <w:tcW w:w="4675" w:type="dxa"/>
          </w:tcPr>
          <w:p w14:paraId="4E4A3EAD" w14:textId="77777777" w:rsidR="002E6C2F" w:rsidRDefault="002E6C2F" w:rsidP="00FF4621">
            <w:pPr>
              <w:cnfStyle w:val="100000000000" w:firstRow="1" w:lastRow="0" w:firstColumn="0" w:lastColumn="0" w:oddVBand="0" w:evenVBand="0" w:oddHBand="0" w:evenHBand="0" w:firstRowFirstColumn="0" w:firstRowLastColumn="0" w:lastRowFirstColumn="0" w:lastRowLastColumn="0"/>
            </w:pPr>
            <w:r>
              <w:t>Monitoring Plan</w:t>
            </w:r>
            <w:r w:rsidR="00482346">
              <w:t xml:space="preserve"> for</w:t>
            </w:r>
            <w:r>
              <w:t xml:space="preserve"> Actions</w:t>
            </w:r>
          </w:p>
        </w:tc>
      </w:tr>
      <w:tr w:rsidR="002E6C2F" w14:paraId="75C9E77F" w14:textId="77777777" w:rsidTr="00C41661">
        <w:tc>
          <w:tcPr>
            <w:cnfStyle w:val="001000000000" w:firstRow="0" w:lastRow="0" w:firstColumn="1" w:lastColumn="0" w:oddVBand="0" w:evenVBand="0" w:oddHBand="0" w:evenHBand="0" w:firstRowFirstColumn="0" w:firstRowLastColumn="0" w:lastRowFirstColumn="0" w:lastRowLastColumn="0"/>
            <w:tcW w:w="4675" w:type="dxa"/>
          </w:tcPr>
          <w:p w14:paraId="44E27FE7" w14:textId="77777777" w:rsidR="002E6C2F" w:rsidRDefault="00FD6A57" w:rsidP="00FF4621">
            <w:r>
              <w:t>1.</w:t>
            </w:r>
            <w:r w:rsidR="00D5460D">
              <w:t>1</w:t>
            </w:r>
          </w:p>
        </w:tc>
        <w:tc>
          <w:tcPr>
            <w:tcW w:w="4675" w:type="dxa"/>
          </w:tcPr>
          <w:p w14:paraId="40518B79" w14:textId="77777777" w:rsidR="002E6C2F" w:rsidRDefault="00FD6A57" w:rsidP="00FF4621">
            <w:pPr>
              <w:cnfStyle w:val="000000000000" w:firstRow="0" w:lastRow="0" w:firstColumn="0" w:lastColumn="0" w:oddVBand="0" w:evenVBand="0" w:oddHBand="0" w:evenHBand="0" w:firstRowFirstColumn="0" w:firstRowLastColumn="0" w:lastRowFirstColumn="0" w:lastRowLastColumn="0"/>
            </w:pPr>
            <w:r>
              <w:t>1.</w:t>
            </w:r>
          </w:p>
          <w:p w14:paraId="13607089" w14:textId="77777777" w:rsidR="00FD6A57" w:rsidRDefault="00FD6A57" w:rsidP="00FF4621">
            <w:pPr>
              <w:cnfStyle w:val="000000000000" w:firstRow="0" w:lastRow="0" w:firstColumn="0" w:lastColumn="0" w:oddVBand="0" w:evenVBand="0" w:oddHBand="0" w:evenHBand="0" w:firstRowFirstColumn="0" w:firstRowLastColumn="0" w:lastRowFirstColumn="0" w:lastRowLastColumn="0"/>
            </w:pPr>
            <w:r>
              <w:t>2.</w:t>
            </w:r>
          </w:p>
        </w:tc>
      </w:tr>
      <w:tr w:rsidR="002E6C2F" w14:paraId="16ED61B2" w14:textId="77777777" w:rsidTr="00C41661">
        <w:tc>
          <w:tcPr>
            <w:cnfStyle w:val="001000000000" w:firstRow="0" w:lastRow="0" w:firstColumn="1" w:lastColumn="0" w:oddVBand="0" w:evenVBand="0" w:oddHBand="0" w:evenHBand="0" w:firstRowFirstColumn="0" w:firstRowLastColumn="0" w:lastRowFirstColumn="0" w:lastRowLastColumn="0"/>
            <w:tcW w:w="4675" w:type="dxa"/>
          </w:tcPr>
          <w:p w14:paraId="5DC2E806" w14:textId="77777777" w:rsidR="002E6C2F" w:rsidRDefault="002E6C2F" w:rsidP="00FF4621"/>
        </w:tc>
        <w:tc>
          <w:tcPr>
            <w:tcW w:w="4675" w:type="dxa"/>
          </w:tcPr>
          <w:p w14:paraId="194C15CF" w14:textId="77777777" w:rsidR="002E6C2F" w:rsidRDefault="002E6C2F" w:rsidP="00FF4621">
            <w:pPr>
              <w:cnfStyle w:val="000000000000" w:firstRow="0" w:lastRow="0" w:firstColumn="0" w:lastColumn="0" w:oddVBand="0" w:evenVBand="0" w:oddHBand="0" w:evenHBand="0" w:firstRowFirstColumn="0" w:firstRowLastColumn="0" w:lastRowFirstColumn="0" w:lastRowLastColumn="0"/>
            </w:pPr>
          </w:p>
        </w:tc>
      </w:tr>
    </w:tbl>
    <w:p w14:paraId="2BC9A5AF" w14:textId="77777777" w:rsidR="00C243F4" w:rsidRDefault="00C243F4" w:rsidP="00FF4621"/>
    <w:p w14:paraId="71E5F101" w14:textId="77777777" w:rsidR="00E7013F" w:rsidRDefault="00E7013F" w:rsidP="00E7013F">
      <w:pPr>
        <w:pStyle w:val="Heading3"/>
      </w:pPr>
      <w:bookmarkStart w:id="66" w:name="_Toc140586967"/>
      <w:bookmarkStart w:id="67" w:name="_Toc140587042"/>
      <w:r>
        <w:t>RECOMMENDED RESOURCES</w:t>
      </w:r>
      <w:bookmarkEnd w:id="66"/>
      <w:bookmarkEnd w:id="67"/>
      <w:r>
        <w:tab/>
      </w:r>
    </w:p>
    <w:tbl>
      <w:tblPr>
        <w:tblStyle w:val="GridTable7Colorful-Accent61"/>
        <w:tblW w:w="0" w:type="auto"/>
        <w:tblLook w:val="04A0" w:firstRow="1" w:lastRow="0" w:firstColumn="1" w:lastColumn="0" w:noHBand="0" w:noVBand="1"/>
      </w:tblPr>
      <w:tblGrid>
        <w:gridCol w:w="2070"/>
        <w:gridCol w:w="2610"/>
        <w:gridCol w:w="4670"/>
      </w:tblGrid>
      <w:tr w:rsidR="00E7013F" w14:paraId="14B11490" w14:textId="77777777" w:rsidTr="00061A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1D5BA9AD" w14:textId="77777777" w:rsidR="00E7013F" w:rsidRPr="00184A8C" w:rsidRDefault="00E7013F">
            <w:pPr>
              <w:rPr>
                <w:b w:val="0"/>
                <w:bCs w:val="0"/>
                <w:color w:val="3B3838" w:themeColor="background2" w:themeShade="40"/>
              </w:rPr>
            </w:pPr>
            <w:r w:rsidRPr="00184A8C">
              <w:rPr>
                <w:color w:val="3B3838" w:themeColor="background2" w:themeShade="40"/>
              </w:rPr>
              <w:t>Title</w:t>
            </w:r>
          </w:p>
        </w:tc>
        <w:tc>
          <w:tcPr>
            <w:tcW w:w="2610" w:type="dxa"/>
          </w:tcPr>
          <w:p w14:paraId="6089247E" w14:textId="77777777" w:rsidR="00E7013F" w:rsidRPr="00184A8C" w:rsidRDefault="00E7013F">
            <w:pPr>
              <w:cnfStyle w:val="100000000000" w:firstRow="1" w:lastRow="0" w:firstColumn="0" w:lastColumn="0" w:oddVBand="0" w:evenVBand="0" w:oddHBand="0" w:evenHBand="0" w:firstRowFirstColumn="0" w:firstRowLastColumn="0" w:lastRowFirstColumn="0" w:lastRowLastColumn="0"/>
              <w:rPr>
                <w:b w:val="0"/>
                <w:bCs w:val="0"/>
                <w:color w:val="3B3838" w:themeColor="background2" w:themeShade="40"/>
              </w:rPr>
            </w:pPr>
            <w:r w:rsidRPr="00184A8C">
              <w:rPr>
                <w:color w:val="3B3838" w:themeColor="background2" w:themeShade="40"/>
              </w:rPr>
              <w:t>Section</w:t>
            </w:r>
          </w:p>
        </w:tc>
        <w:tc>
          <w:tcPr>
            <w:tcW w:w="4670" w:type="dxa"/>
          </w:tcPr>
          <w:p w14:paraId="0849DD07" w14:textId="77777777" w:rsidR="00E7013F" w:rsidRPr="00184A8C" w:rsidRDefault="00E7013F">
            <w:pPr>
              <w:cnfStyle w:val="100000000000" w:firstRow="1" w:lastRow="0" w:firstColumn="0" w:lastColumn="0" w:oddVBand="0" w:evenVBand="0" w:oddHBand="0" w:evenHBand="0" w:firstRowFirstColumn="0" w:firstRowLastColumn="0" w:lastRowFirstColumn="0" w:lastRowLastColumn="0"/>
              <w:rPr>
                <w:b w:val="0"/>
                <w:bCs w:val="0"/>
                <w:color w:val="3B3838" w:themeColor="background2" w:themeShade="40"/>
              </w:rPr>
            </w:pPr>
            <w:r w:rsidRPr="00184A8C">
              <w:rPr>
                <w:color w:val="3B3838" w:themeColor="background2" w:themeShade="40"/>
              </w:rPr>
              <w:t>Summary</w:t>
            </w:r>
          </w:p>
        </w:tc>
      </w:tr>
      <w:tr w:rsidR="00B34517" w14:paraId="575F3DC1" w14:textId="77777777" w:rsidTr="00061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86E8292" w14:textId="77777777" w:rsidR="00B34517" w:rsidRPr="00184A8C" w:rsidRDefault="00000000" w:rsidP="00B34517">
            <w:pPr>
              <w:rPr>
                <w:color w:val="3B3838" w:themeColor="background2" w:themeShade="40"/>
              </w:rPr>
            </w:pPr>
            <w:hyperlink r:id="rId45" w:history="1">
              <w:r w:rsidR="00B34517" w:rsidRPr="00F66A85">
                <w:rPr>
                  <w:rStyle w:val="Hyperlink"/>
                  <w:i w:val="0"/>
                  <w:iCs w:val="0"/>
                </w:rPr>
                <w:t>Visioning</w:t>
              </w:r>
            </w:hyperlink>
          </w:p>
        </w:tc>
        <w:tc>
          <w:tcPr>
            <w:tcW w:w="2610" w:type="dxa"/>
          </w:tcPr>
          <w:p w14:paraId="729405F5" w14:textId="77777777" w:rsidR="00B34517" w:rsidRPr="00184A8C" w:rsidRDefault="00B34517" w:rsidP="00B34517">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Pr>
                <w:color w:val="3B3838" w:themeColor="background2" w:themeShade="40"/>
              </w:rPr>
              <w:t>Visioning</w:t>
            </w:r>
          </w:p>
        </w:tc>
        <w:tc>
          <w:tcPr>
            <w:tcW w:w="4670" w:type="dxa"/>
          </w:tcPr>
          <w:p w14:paraId="33B58FED" w14:textId="1A46DB9F" w:rsidR="00B34517" w:rsidRPr="00184A8C" w:rsidRDefault="00C02CE5" w:rsidP="00B34517">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Pr>
                <w:color w:val="3B3838" w:themeColor="background2" w:themeShade="40"/>
              </w:rPr>
              <w:t>A g</w:t>
            </w:r>
            <w:r w:rsidRPr="00C02CE5">
              <w:rPr>
                <w:color w:val="3B3838" w:themeColor="background2" w:themeShade="40"/>
              </w:rPr>
              <w:t xml:space="preserve">uide </w:t>
            </w:r>
            <w:r w:rsidR="00E759F8">
              <w:rPr>
                <w:color w:val="3B3838" w:themeColor="background2" w:themeShade="40"/>
              </w:rPr>
              <w:t xml:space="preserve">for a </w:t>
            </w:r>
            <w:r w:rsidRPr="00C02CE5">
              <w:rPr>
                <w:color w:val="3B3838" w:themeColor="background2" w:themeShade="40"/>
              </w:rPr>
              <w:t>collaborative, creative p</w:t>
            </w:r>
            <w:r w:rsidR="00E759F8">
              <w:rPr>
                <w:color w:val="3B3838" w:themeColor="background2" w:themeShade="40"/>
              </w:rPr>
              <w:t>ractices</w:t>
            </w:r>
            <w:r w:rsidRPr="00C02CE5">
              <w:rPr>
                <w:color w:val="3B3838" w:themeColor="background2" w:themeShade="40"/>
              </w:rPr>
              <w:t xml:space="preserve"> that leads to a shared community vision and common values.</w:t>
            </w:r>
          </w:p>
        </w:tc>
      </w:tr>
      <w:tr w:rsidR="00B34517" w14:paraId="43E1740B" w14:textId="77777777" w:rsidTr="00061ACC">
        <w:tc>
          <w:tcPr>
            <w:cnfStyle w:val="001000000000" w:firstRow="0" w:lastRow="0" w:firstColumn="1" w:lastColumn="0" w:oddVBand="0" w:evenVBand="0" w:oddHBand="0" w:evenHBand="0" w:firstRowFirstColumn="0" w:firstRowLastColumn="0" w:lastRowFirstColumn="0" w:lastRowLastColumn="0"/>
            <w:tcW w:w="2070" w:type="dxa"/>
          </w:tcPr>
          <w:p w14:paraId="7BD0F9F7" w14:textId="77777777" w:rsidR="00B34517" w:rsidRDefault="00000000" w:rsidP="00B34517">
            <w:hyperlink r:id="rId46" w:history="1">
              <w:r w:rsidR="00B34517" w:rsidRPr="0002798E">
                <w:rPr>
                  <w:rStyle w:val="Hyperlink"/>
                  <w:i w:val="0"/>
                  <w:iCs w:val="0"/>
                </w:rPr>
                <w:t>Ordinances Best Practices</w:t>
              </w:r>
            </w:hyperlink>
          </w:p>
        </w:tc>
        <w:tc>
          <w:tcPr>
            <w:tcW w:w="2610" w:type="dxa"/>
          </w:tcPr>
          <w:p w14:paraId="1B12654E" w14:textId="77777777" w:rsidR="00B34517" w:rsidRPr="006D2B15" w:rsidRDefault="00B34517" w:rsidP="00B34517">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Pr>
                <w:color w:val="3B3838" w:themeColor="background2" w:themeShade="40"/>
              </w:rPr>
              <w:t>Regulations</w:t>
            </w:r>
          </w:p>
        </w:tc>
        <w:tc>
          <w:tcPr>
            <w:tcW w:w="4670" w:type="dxa"/>
          </w:tcPr>
          <w:p w14:paraId="2BC51C75" w14:textId="4226F41B" w:rsidR="00B34517" w:rsidRPr="006D2B15" w:rsidRDefault="00F53DA1" w:rsidP="00B34517">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Pr>
                <w:color w:val="3B3838" w:themeColor="background2" w:themeShade="40"/>
              </w:rPr>
              <w:t>I</w:t>
            </w:r>
            <w:r w:rsidRPr="00F53DA1">
              <w:rPr>
                <w:color w:val="3B3838" w:themeColor="background2" w:themeShade="40"/>
              </w:rPr>
              <w:t>ntroduc</w:t>
            </w:r>
            <w:r w:rsidR="0069361A">
              <w:rPr>
                <w:color w:val="3B3838" w:themeColor="background2" w:themeShade="40"/>
              </w:rPr>
              <w:t>tion</w:t>
            </w:r>
            <w:r w:rsidRPr="00F53DA1">
              <w:rPr>
                <w:color w:val="3B3838" w:themeColor="background2" w:themeShade="40"/>
              </w:rPr>
              <w:t xml:space="preserve"> to the myriad of regulatory tools available to assist in the proactive management of the urban forest.</w:t>
            </w:r>
          </w:p>
        </w:tc>
      </w:tr>
      <w:tr w:rsidR="00B34517" w14:paraId="6C37A206" w14:textId="77777777" w:rsidTr="00061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B2DA509" w14:textId="77777777" w:rsidR="00B34517" w:rsidRDefault="00000000" w:rsidP="00B34517">
            <w:hyperlink r:id="rId47" w:history="1">
              <w:r w:rsidR="00B34517" w:rsidRPr="00E4043F">
                <w:rPr>
                  <w:rStyle w:val="Hyperlink"/>
                  <w:i w:val="0"/>
                  <w:iCs w:val="0"/>
                </w:rPr>
                <w:t>Making Your Community Forest-Friendly</w:t>
              </w:r>
            </w:hyperlink>
          </w:p>
        </w:tc>
        <w:tc>
          <w:tcPr>
            <w:tcW w:w="2610" w:type="dxa"/>
          </w:tcPr>
          <w:p w14:paraId="61211858" w14:textId="77777777" w:rsidR="00B34517" w:rsidRPr="0080702F" w:rsidRDefault="00B34517" w:rsidP="00B34517">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80702F">
              <w:rPr>
                <w:color w:val="3B3838" w:themeColor="background2" w:themeShade="40"/>
              </w:rPr>
              <w:t>Regulations</w:t>
            </w:r>
          </w:p>
        </w:tc>
        <w:tc>
          <w:tcPr>
            <w:tcW w:w="4670" w:type="dxa"/>
          </w:tcPr>
          <w:p w14:paraId="4DAFCC26" w14:textId="728587FE" w:rsidR="00B34517" w:rsidRPr="0080702F" w:rsidRDefault="00656A1F" w:rsidP="00B34517">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Pr>
                <w:color w:val="3B3838" w:themeColor="background2" w:themeShade="40"/>
              </w:rPr>
              <w:t xml:space="preserve">A </w:t>
            </w:r>
            <w:r w:rsidRPr="00656A1F">
              <w:rPr>
                <w:color w:val="3B3838" w:themeColor="background2" w:themeShade="40"/>
              </w:rPr>
              <w:t>worksheet designed to help communities review and revise regulations</w:t>
            </w:r>
            <w:r w:rsidR="00EE41DF">
              <w:rPr>
                <w:color w:val="3B3838" w:themeColor="background2" w:themeShade="40"/>
              </w:rPr>
              <w:t xml:space="preserve"> to </w:t>
            </w:r>
            <w:r w:rsidRPr="00656A1F">
              <w:rPr>
                <w:color w:val="3B3838" w:themeColor="background2" w:themeShade="40"/>
              </w:rPr>
              <w:t xml:space="preserve">conserve and </w:t>
            </w:r>
            <w:r w:rsidRPr="00656A1F">
              <w:rPr>
                <w:color w:val="3B3838" w:themeColor="background2" w:themeShade="40"/>
              </w:rPr>
              <w:lastRenderedPageBreak/>
              <w:t>protect valuable trees and encourage new plantings.</w:t>
            </w:r>
          </w:p>
        </w:tc>
      </w:tr>
      <w:tr w:rsidR="00B34517" w14:paraId="1A7EE0A0" w14:textId="77777777" w:rsidTr="00061ACC">
        <w:tc>
          <w:tcPr>
            <w:cnfStyle w:val="001000000000" w:firstRow="0" w:lastRow="0" w:firstColumn="1" w:lastColumn="0" w:oddVBand="0" w:evenVBand="0" w:oddHBand="0" w:evenHBand="0" w:firstRowFirstColumn="0" w:firstRowLastColumn="0" w:lastRowFirstColumn="0" w:lastRowLastColumn="0"/>
            <w:tcW w:w="2070" w:type="dxa"/>
          </w:tcPr>
          <w:p w14:paraId="2D4FA050" w14:textId="77777777" w:rsidR="00B34517" w:rsidRDefault="00000000" w:rsidP="00B34517">
            <w:hyperlink r:id="rId48" w:history="1">
              <w:r w:rsidR="00B34517" w:rsidRPr="00E01AE4">
                <w:rPr>
                  <w:rStyle w:val="Hyperlink"/>
                  <w:i w:val="0"/>
                  <w:iCs w:val="0"/>
                </w:rPr>
                <w:t>Set Effective Tree Canopy Goals</w:t>
              </w:r>
            </w:hyperlink>
          </w:p>
        </w:tc>
        <w:tc>
          <w:tcPr>
            <w:tcW w:w="2610" w:type="dxa"/>
          </w:tcPr>
          <w:p w14:paraId="62C5F8B3" w14:textId="6B055686" w:rsidR="00B34517" w:rsidRPr="0080702F" w:rsidRDefault="00B34517" w:rsidP="00B326CF">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Pr>
                <w:color w:val="3B3838" w:themeColor="background2" w:themeShade="40"/>
              </w:rPr>
              <w:t>Goal</w:t>
            </w:r>
            <w:r w:rsidR="00B326CF">
              <w:rPr>
                <w:color w:val="3B3838" w:themeColor="background2" w:themeShade="40"/>
              </w:rPr>
              <w:t xml:space="preserve"> </w:t>
            </w:r>
            <w:r>
              <w:rPr>
                <w:color w:val="3B3838" w:themeColor="background2" w:themeShade="40"/>
              </w:rPr>
              <w:t>Setting</w:t>
            </w:r>
          </w:p>
        </w:tc>
        <w:tc>
          <w:tcPr>
            <w:tcW w:w="4670" w:type="dxa"/>
          </w:tcPr>
          <w:p w14:paraId="5FE2CA7C" w14:textId="5EDD9C7B" w:rsidR="00B34517" w:rsidRPr="0080702F" w:rsidRDefault="00371C31" w:rsidP="00B34517">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sidRPr="00371C31">
              <w:rPr>
                <w:color w:val="3B3838" w:themeColor="background2" w:themeShade="40"/>
              </w:rPr>
              <w:t xml:space="preserve">Learn how to set a </w:t>
            </w:r>
            <w:r w:rsidR="00C02232">
              <w:rPr>
                <w:color w:val="3B3838" w:themeColor="background2" w:themeShade="40"/>
              </w:rPr>
              <w:t xml:space="preserve">UTC </w:t>
            </w:r>
            <w:r w:rsidRPr="00371C31">
              <w:rPr>
                <w:color w:val="3B3838" w:themeColor="background2" w:themeShade="40"/>
              </w:rPr>
              <w:t>goal that is both empirical and ambitious.</w:t>
            </w:r>
          </w:p>
        </w:tc>
      </w:tr>
      <w:tr w:rsidR="004D6FF0" w14:paraId="0DB8D884" w14:textId="77777777" w:rsidTr="00061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07C0AFB" w14:textId="77777777" w:rsidR="004D6FF0" w:rsidRDefault="00000000" w:rsidP="004D6FF0">
            <w:pPr>
              <w:rPr>
                <w:i w:val="0"/>
                <w:iCs w:val="0"/>
              </w:rPr>
            </w:pPr>
            <w:hyperlink r:id="rId49" w:history="1">
              <w:r w:rsidR="004D6FF0" w:rsidRPr="00167E99">
                <w:rPr>
                  <w:rStyle w:val="Hyperlink"/>
                  <w:i w:val="0"/>
                  <w:iCs w:val="0"/>
                </w:rPr>
                <w:t>The Value of Green Infrastructure</w:t>
              </w:r>
            </w:hyperlink>
          </w:p>
        </w:tc>
        <w:tc>
          <w:tcPr>
            <w:tcW w:w="2610" w:type="dxa"/>
          </w:tcPr>
          <w:p w14:paraId="01BE0326" w14:textId="77777777" w:rsidR="004D6FF0" w:rsidRDefault="004D6FF0" w:rsidP="004D6FF0">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Pr>
                <w:color w:val="3B3838" w:themeColor="background2" w:themeShade="40"/>
              </w:rPr>
              <w:t>Justification</w:t>
            </w:r>
          </w:p>
        </w:tc>
        <w:tc>
          <w:tcPr>
            <w:tcW w:w="4670" w:type="dxa"/>
          </w:tcPr>
          <w:p w14:paraId="718B729D" w14:textId="5EB9BE50" w:rsidR="004D6FF0" w:rsidRPr="0080702F" w:rsidRDefault="004E65B5" w:rsidP="004D6FF0">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4E65B5">
              <w:rPr>
                <w:color w:val="3B3838" w:themeColor="background2" w:themeShade="40"/>
              </w:rPr>
              <w:t xml:space="preserve">A </w:t>
            </w:r>
            <w:r>
              <w:rPr>
                <w:color w:val="3B3838" w:themeColor="background2" w:themeShade="40"/>
              </w:rPr>
              <w:t>g</w:t>
            </w:r>
            <w:r w:rsidRPr="004E65B5">
              <w:rPr>
                <w:color w:val="3B3838" w:themeColor="background2" w:themeShade="40"/>
              </w:rPr>
              <w:t xml:space="preserve">uide to </w:t>
            </w:r>
            <w:r>
              <w:rPr>
                <w:color w:val="3B3838" w:themeColor="background2" w:themeShade="40"/>
              </w:rPr>
              <w:t>r</w:t>
            </w:r>
            <w:r w:rsidRPr="004E65B5">
              <w:rPr>
                <w:color w:val="3B3838" w:themeColor="background2" w:themeShade="40"/>
              </w:rPr>
              <w:t xml:space="preserve">ecognizing </w:t>
            </w:r>
            <w:r w:rsidR="00D457CA">
              <w:rPr>
                <w:color w:val="3B3838" w:themeColor="background2" w:themeShade="40"/>
              </w:rPr>
              <w:t>e</w:t>
            </w:r>
            <w:r w:rsidRPr="004E65B5">
              <w:rPr>
                <w:color w:val="3B3838" w:themeColor="background2" w:themeShade="40"/>
              </w:rPr>
              <w:t xml:space="preserve">conomic, </w:t>
            </w:r>
            <w:r w:rsidR="00523150">
              <w:rPr>
                <w:color w:val="3B3838" w:themeColor="background2" w:themeShade="40"/>
              </w:rPr>
              <w:t>e</w:t>
            </w:r>
            <w:r w:rsidR="00523150" w:rsidRPr="004E65B5">
              <w:rPr>
                <w:color w:val="3B3838" w:themeColor="background2" w:themeShade="40"/>
              </w:rPr>
              <w:t>nvironmental,</w:t>
            </w:r>
            <w:r w:rsidRPr="004E65B5">
              <w:rPr>
                <w:color w:val="3B3838" w:themeColor="background2" w:themeShade="40"/>
              </w:rPr>
              <w:t xml:space="preserve"> and </w:t>
            </w:r>
            <w:r w:rsidR="00D457CA">
              <w:rPr>
                <w:color w:val="3B3838" w:themeColor="background2" w:themeShade="40"/>
              </w:rPr>
              <w:t>s</w:t>
            </w:r>
            <w:r w:rsidRPr="004E65B5">
              <w:rPr>
                <w:color w:val="3B3838" w:themeColor="background2" w:themeShade="40"/>
              </w:rPr>
              <w:t xml:space="preserve">ocial </w:t>
            </w:r>
            <w:r w:rsidR="00D457CA">
              <w:rPr>
                <w:color w:val="3B3838" w:themeColor="background2" w:themeShade="40"/>
              </w:rPr>
              <w:t>b</w:t>
            </w:r>
            <w:r w:rsidRPr="004E65B5">
              <w:rPr>
                <w:color w:val="3B3838" w:themeColor="background2" w:themeShade="40"/>
              </w:rPr>
              <w:t>enefits</w:t>
            </w:r>
            <w:r w:rsidR="00D457CA">
              <w:rPr>
                <w:color w:val="3B3838" w:themeColor="background2" w:themeShade="40"/>
              </w:rPr>
              <w:t xml:space="preserve"> of urban forestry.</w:t>
            </w:r>
          </w:p>
        </w:tc>
      </w:tr>
      <w:tr w:rsidR="004D6FF0" w14:paraId="24AF5AFB" w14:textId="77777777" w:rsidTr="00061ACC">
        <w:tc>
          <w:tcPr>
            <w:cnfStyle w:val="001000000000" w:firstRow="0" w:lastRow="0" w:firstColumn="1" w:lastColumn="0" w:oddVBand="0" w:evenVBand="0" w:oddHBand="0" w:evenHBand="0" w:firstRowFirstColumn="0" w:firstRowLastColumn="0" w:lastRowFirstColumn="0" w:lastRowLastColumn="0"/>
            <w:tcW w:w="2070" w:type="dxa"/>
          </w:tcPr>
          <w:p w14:paraId="07570484" w14:textId="77777777" w:rsidR="004D6FF0" w:rsidRPr="00296C30" w:rsidRDefault="00000000" w:rsidP="004D6FF0">
            <w:pPr>
              <w:rPr>
                <w:i w:val="0"/>
                <w:iCs w:val="0"/>
              </w:rPr>
            </w:pPr>
            <w:hyperlink r:id="rId50" w:history="1">
              <w:r w:rsidR="004D6FF0" w:rsidRPr="00296C30">
                <w:rPr>
                  <w:rStyle w:val="Hyperlink"/>
                  <w:i w:val="0"/>
                  <w:iCs w:val="0"/>
                </w:rPr>
                <w:t>Budget Templates</w:t>
              </w:r>
            </w:hyperlink>
          </w:p>
        </w:tc>
        <w:tc>
          <w:tcPr>
            <w:tcW w:w="2610" w:type="dxa"/>
          </w:tcPr>
          <w:p w14:paraId="3054F726" w14:textId="77777777" w:rsidR="004D6FF0" w:rsidRDefault="004D6FF0" w:rsidP="004D6FF0">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Pr>
                <w:color w:val="3B3838" w:themeColor="background2" w:themeShade="40"/>
              </w:rPr>
              <w:t>Budget</w:t>
            </w:r>
          </w:p>
        </w:tc>
        <w:tc>
          <w:tcPr>
            <w:tcW w:w="4670" w:type="dxa"/>
          </w:tcPr>
          <w:p w14:paraId="469A3350" w14:textId="0383D9B5" w:rsidR="004D6FF0" w:rsidRPr="0080702F" w:rsidRDefault="007D200A" w:rsidP="004D6FF0">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Pr>
                <w:color w:val="3B3838" w:themeColor="background2" w:themeShade="40"/>
              </w:rPr>
              <w:t xml:space="preserve">Worksheets </w:t>
            </w:r>
            <w:r w:rsidRPr="007D200A">
              <w:rPr>
                <w:color w:val="3B3838" w:themeColor="background2" w:themeShade="40"/>
              </w:rPr>
              <w:t>used to estimate budget figures for tree care.</w:t>
            </w:r>
          </w:p>
        </w:tc>
      </w:tr>
      <w:tr w:rsidR="006E50CD" w14:paraId="63117FE9" w14:textId="77777777" w:rsidTr="00061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74A7C2E" w14:textId="043D3E92" w:rsidR="006E50CD" w:rsidRDefault="00000000" w:rsidP="004D6FF0">
            <w:hyperlink r:id="rId51" w:history="1">
              <w:r w:rsidR="006E50CD" w:rsidRPr="006E50CD">
                <w:rPr>
                  <w:rStyle w:val="Hyperlink"/>
                  <w:i w:val="0"/>
                  <w:iCs w:val="0"/>
                </w:rPr>
                <w:t>Urban Forest Funding</w:t>
              </w:r>
            </w:hyperlink>
          </w:p>
        </w:tc>
        <w:tc>
          <w:tcPr>
            <w:tcW w:w="2610" w:type="dxa"/>
          </w:tcPr>
          <w:p w14:paraId="2F8AF004" w14:textId="25F37F44" w:rsidR="006E50CD" w:rsidRDefault="006E50CD" w:rsidP="004D6FF0">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Pr>
                <w:color w:val="3B3838" w:themeColor="background2" w:themeShade="40"/>
              </w:rPr>
              <w:t>Budget</w:t>
            </w:r>
          </w:p>
        </w:tc>
        <w:tc>
          <w:tcPr>
            <w:tcW w:w="4670" w:type="dxa"/>
          </w:tcPr>
          <w:p w14:paraId="0026943C" w14:textId="427B9F97" w:rsidR="006E50CD" w:rsidRDefault="006E50CD" w:rsidP="004D6FF0">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Pr>
                <w:color w:val="3B3838" w:themeColor="background2" w:themeShade="40"/>
              </w:rPr>
              <w:t>Learn about urban forestry funding support available.</w:t>
            </w:r>
          </w:p>
        </w:tc>
      </w:tr>
      <w:tr w:rsidR="004D6FF0" w14:paraId="782CD9A3" w14:textId="77777777" w:rsidTr="00061ACC">
        <w:tc>
          <w:tcPr>
            <w:cnfStyle w:val="001000000000" w:firstRow="0" w:lastRow="0" w:firstColumn="1" w:lastColumn="0" w:oddVBand="0" w:evenVBand="0" w:oddHBand="0" w:evenHBand="0" w:firstRowFirstColumn="0" w:firstRowLastColumn="0" w:lastRowFirstColumn="0" w:lastRowLastColumn="0"/>
            <w:tcW w:w="2070" w:type="dxa"/>
          </w:tcPr>
          <w:p w14:paraId="76421DA1" w14:textId="77777777" w:rsidR="004D6FF0" w:rsidRDefault="00000000" w:rsidP="004D6FF0">
            <w:hyperlink r:id="rId52" w:history="1">
              <w:r w:rsidR="004D6FF0" w:rsidRPr="00185806">
                <w:rPr>
                  <w:rStyle w:val="Hyperlink"/>
                  <w:i w:val="0"/>
                  <w:iCs w:val="0"/>
                </w:rPr>
                <w:t>SFI Urban and Community Forest Sustainability Standard</w:t>
              </w:r>
            </w:hyperlink>
          </w:p>
        </w:tc>
        <w:tc>
          <w:tcPr>
            <w:tcW w:w="2610" w:type="dxa"/>
          </w:tcPr>
          <w:p w14:paraId="6177B082" w14:textId="77777777" w:rsidR="004D6FF0" w:rsidRDefault="004D6FF0" w:rsidP="004D6FF0">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Pr>
                <w:color w:val="3B3838" w:themeColor="background2" w:themeShade="40"/>
              </w:rPr>
              <w:t>Monitoring</w:t>
            </w:r>
          </w:p>
        </w:tc>
        <w:tc>
          <w:tcPr>
            <w:tcW w:w="4670" w:type="dxa"/>
          </w:tcPr>
          <w:p w14:paraId="47BB515B" w14:textId="1A589437" w:rsidR="004D6FF0" w:rsidRPr="0080702F" w:rsidRDefault="00C47491" w:rsidP="004D6FF0">
            <w:pPr>
              <w:cnfStyle w:val="000000000000" w:firstRow="0" w:lastRow="0" w:firstColumn="0" w:lastColumn="0" w:oddVBand="0" w:evenVBand="0" w:oddHBand="0" w:evenHBand="0" w:firstRowFirstColumn="0" w:firstRowLastColumn="0" w:lastRowFirstColumn="0" w:lastRowLastColumn="0"/>
              <w:rPr>
                <w:color w:val="3B3838" w:themeColor="background2" w:themeShade="40"/>
              </w:rPr>
            </w:pPr>
            <w:r>
              <w:rPr>
                <w:color w:val="3B3838" w:themeColor="background2" w:themeShade="40"/>
              </w:rPr>
              <w:t xml:space="preserve">Review </w:t>
            </w:r>
            <w:r w:rsidR="00523150" w:rsidRPr="00523150">
              <w:rPr>
                <w:color w:val="3B3838" w:themeColor="background2" w:themeShade="40"/>
              </w:rPr>
              <w:t xml:space="preserve">effective </w:t>
            </w:r>
            <w:r w:rsidR="00523150">
              <w:rPr>
                <w:color w:val="3B3838" w:themeColor="background2" w:themeShade="40"/>
              </w:rPr>
              <w:t>standards for</w:t>
            </w:r>
            <w:r w:rsidR="00523150" w:rsidRPr="00523150">
              <w:rPr>
                <w:color w:val="3B3838" w:themeColor="background2" w:themeShade="40"/>
              </w:rPr>
              <w:t xml:space="preserve"> increasing engagement and improving performance</w:t>
            </w:r>
            <w:r w:rsidR="00523150">
              <w:rPr>
                <w:color w:val="3B3838" w:themeColor="background2" w:themeShade="40"/>
              </w:rPr>
              <w:t xml:space="preserve"> of urban forests.</w:t>
            </w:r>
          </w:p>
        </w:tc>
      </w:tr>
    </w:tbl>
    <w:p w14:paraId="6BA62A4A" w14:textId="77777777" w:rsidR="00E7013F" w:rsidRDefault="00E7013F" w:rsidP="00E7013F"/>
    <w:p w14:paraId="60B13E42" w14:textId="00C27AE3" w:rsidR="00E64DAD" w:rsidRPr="00A92B75" w:rsidRDefault="0015701F" w:rsidP="00A92B75">
      <w:pPr>
        <w:pStyle w:val="Heading1"/>
      </w:pPr>
      <w:r>
        <w:br w:type="page"/>
      </w:r>
      <w:bookmarkStart w:id="68" w:name="_Toc140586968"/>
      <w:bookmarkStart w:id="69" w:name="_Toc140587043"/>
      <w:bookmarkStart w:id="70" w:name="_Toc140587491"/>
      <w:r w:rsidR="00FF4621" w:rsidRPr="00D1534E">
        <w:lastRenderedPageBreak/>
        <w:t>Development</w:t>
      </w:r>
      <w:r w:rsidR="00E64DAD" w:rsidRPr="00D1534E">
        <w:t xml:space="preserve"> </w:t>
      </w:r>
      <w:r w:rsidR="00055829">
        <w:t>P</w:t>
      </w:r>
      <w:r w:rsidR="00E64DAD" w:rsidRPr="00D1534E">
        <w:t>hase</w:t>
      </w:r>
      <w:bookmarkEnd w:id="68"/>
      <w:bookmarkEnd w:id="69"/>
      <w:bookmarkEnd w:id="70"/>
    </w:p>
    <w:p w14:paraId="0AAE610B" w14:textId="77777777" w:rsidR="00A90048" w:rsidRPr="004669E5" w:rsidRDefault="00A90048" w:rsidP="00A90048">
      <w:pPr>
        <w:pStyle w:val="Heading2"/>
        <w:rPr>
          <w:b w:val="0"/>
        </w:rPr>
      </w:pPr>
      <w:r>
        <w:t>Compil</w:t>
      </w:r>
      <w:r w:rsidR="00CC6DCA">
        <w:t>e</w:t>
      </w:r>
      <w:r>
        <w:t xml:space="preserve"> the </w:t>
      </w:r>
      <w:proofErr w:type="gramStart"/>
      <w:r>
        <w:t>plan</w:t>
      </w:r>
      <w:proofErr w:type="gramEnd"/>
    </w:p>
    <w:p w14:paraId="5ECD8829" w14:textId="37507BB5" w:rsidR="00D1534E" w:rsidRDefault="00F339CB" w:rsidP="00D03489">
      <w:r>
        <w:t xml:space="preserve">Here you will </w:t>
      </w:r>
      <w:r w:rsidR="00CF5430">
        <w:t xml:space="preserve">organize the information you’ve gathered from the </w:t>
      </w:r>
      <w:r w:rsidR="00527BC4">
        <w:t>a</w:t>
      </w:r>
      <w:r w:rsidR="00CF5430">
        <w:t>ssess</w:t>
      </w:r>
      <w:r w:rsidR="00527BC4">
        <w:t>ment</w:t>
      </w:r>
      <w:r w:rsidR="00CF5430">
        <w:t xml:space="preserve"> and </w:t>
      </w:r>
      <w:r w:rsidR="00527BC4">
        <w:t>strategic planning</w:t>
      </w:r>
      <w:r w:rsidR="00CF5430">
        <w:t xml:space="preserve"> phases and organize your UFMP. </w:t>
      </w:r>
      <w:r w:rsidR="00A3784E">
        <w:t>The plan should mainly include the following sections:</w:t>
      </w:r>
    </w:p>
    <w:p w14:paraId="0DED6A55" w14:textId="77777777" w:rsidR="00A3784E" w:rsidRDefault="00A3784E" w:rsidP="00D03489">
      <w:pPr>
        <w:pStyle w:val="ListParagraph"/>
        <w:numPr>
          <w:ilvl w:val="0"/>
          <w:numId w:val="9"/>
        </w:numPr>
      </w:pPr>
      <w:r>
        <w:t>Executive summary</w:t>
      </w:r>
    </w:p>
    <w:p w14:paraId="48AAFA8A" w14:textId="20A3D433" w:rsidR="005F2642" w:rsidRDefault="005F2642" w:rsidP="00EE66F3">
      <w:pPr>
        <w:pStyle w:val="ListParagraph"/>
        <w:numPr>
          <w:ilvl w:val="1"/>
          <w:numId w:val="9"/>
        </w:numPr>
      </w:pPr>
      <w:r>
        <w:t xml:space="preserve">Summary of </w:t>
      </w:r>
      <w:r w:rsidR="00786FE0">
        <w:t>master plan</w:t>
      </w:r>
    </w:p>
    <w:p w14:paraId="3DF34A28" w14:textId="77777777" w:rsidR="005F2642" w:rsidRDefault="005F2642" w:rsidP="00667FCA">
      <w:pPr>
        <w:pStyle w:val="ListParagraph"/>
        <w:numPr>
          <w:ilvl w:val="0"/>
          <w:numId w:val="9"/>
        </w:numPr>
      </w:pPr>
      <w:r>
        <w:t>Introduction</w:t>
      </w:r>
    </w:p>
    <w:p w14:paraId="681505C2" w14:textId="5AFD2EA5" w:rsidR="00667FCA" w:rsidRPr="001C1FBD" w:rsidRDefault="005D7B1E" w:rsidP="005F2642">
      <w:pPr>
        <w:pStyle w:val="ListParagraph"/>
        <w:numPr>
          <w:ilvl w:val="1"/>
          <w:numId w:val="9"/>
        </w:numPr>
        <w:rPr>
          <w:b/>
          <w:bCs/>
        </w:rPr>
      </w:pPr>
      <w:r w:rsidRPr="001C1FBD">
        <w:rPr>
          <w:b/>
          <w:bCs/>
        </w:rPr>
        <w:t>Statement of purpose and scope</w:t>
      </w:r>
    </w:p>
    <w:p w14:paraId="734CF339" w14:textId="3569D61F" w:rsidR="005F2642" w:rsidRPr="001C1FBD" w:rsidRDefault="005F2642" w:rsidP="005F2642">
      <w:pPr>
        <w:pStyle w:val="ListParagraph"/>
        <w:numPr>
          <w:ilvl w:val="1"/>
          <w:numId w:val="9"/>
        </w:numPr>
        <w:rPr>
          <w:b/>
          <w:bCs/>
        </w:rPr>
      </w:pPr>
      <w:r w:rsidRPr="001C1FBD">
        <w:rPr>
          <w:b/>
          <w:bCs/>
        </w:rPr>
        <w:t>Vision</w:t>
      </w:r>
    </w:p>
    <w:p w14:paraId="2ED14AC5" w14:textId="3B8A7087" w:rsidR="005F2642" w:rsidRDefault="005F2642" w:rsidP="00EE66F3">
      <w:pPr>
        <w:pStyle w:val="ListParagraph"/>
        <w:numPr>
          <w:ilvl w:val="1"/>
          <w:numId w:val="9"/>
        </w:numPr>
        <w:rPr>
          <w:b/>
          <w:bCs/>
        </w:rPr>
      </w:pPr>
      <w:r w:rsidRPr="001C1FBD">
        <w:rPr>
          <w:b/>
          <w:bCs/>
        </w:rPr>
        <w:t>History</w:t>
      </w:r>
    </w:p>
    <w:p w14:paraId="0DF9BA41" w14:textId="3F59D9E9" w:rsidR="00505D5D" w:rsidRPr="00505D5D" w:rsidRDefault="00505D5D" w:rsidP="00505D5D">
      <w:pPr>
        <w:pStyle w:val="ListParagraph"/>
        <w:numPr>
          <w:ilvl w:val="0"/>
          <w:numId w:val="9"/>
        </w:numPr>
      </w:pPr>
      <w:r w:rsidRPr="00505D5D">
        <w:t>Current Status of Urban Forest</w:t>
      </w:r>
    </w:p>
    <w:p w14:paraId="098ADD3D" w14:textId="77777777" w:rsidR="005D7B1E" w:rsidRDefault="005D7B1E" w:rsidP="00505D5D">
      <w:pPr>
        <w:pStyle w:val="ListParagraph"/>
        <w:numPr>
          <w:ilvl w:val="1"/>
          <w:numId w:val="9"/>
        </w:numPr>
      </w:pPr>
      <w:r>
        <w:t>Inventory and</w:t>
      </w:r>
      <w:r w:rsidR="003B0F56">
        <w:t xml:space="preserve"> environmental</w:t>
      </w:r>
      <w:r>
        <w:t xml:space="preserve"> assessment summaries</w:t>
      </w:r>
    </w:p>
    <w:p w14:paraId="7F5D771A" w14:textId="174E9177" w:rsidR="00786FE0" w:rsidRPr="001C1FBD" w:rsidRDefault="00786FE0" w:rsidP="00505D5D">
      <w:pPr>
        <w:pStyle w:val="ListParagraph"/>
        <w:numPr>
          <w:ilvl w:val="2"/>
          <w:numId w:val="9"/>
        </w:numPr>
        <w:rPr>
          <w:b/>
          <w:bCs/>
        </w:rPr>
      </w:pPr>
      <w:r w:rsidRPr="001C1FBD">
        <w:rPr>
          <w:b/>
          <w:bCs/>
        </w:rPr>
        <w:t>Environmental assessment</w:t>
      </w:r>
    </w:p>
    <w:p w14:paraId="7AF37346" w14:textId="0AD61FA4" w:rsidR="005F2642" w:rsidRPr="001C1FBD" w:rsidRDefault="00786FE0" w:rsidP="00505D5D">
      <w:pPr>
        <w:pStyle w:val="ListParagraph"/>
        <w:numPr>
          <w:ilvl w:val="2"/>
          <w:numId w:val="9"/>
        </w:numPr>
        <w:rPr>
          <w:b/>
          <w:bCs/>
        </w:rPr>
      </w:pPr>
      <w:r w:rsidRPr="001C1FBD">
        <w:rPr>
          <w:b/>
          <w:bCs/>
        </w:rPr>
        <w:t>Tree inventory</w:t>
      </w:r>
    </w:p>
    <w:p w14:paraId="4FFABDA4" w14:textId="6656CA2E" w:rsidR="00786FE0" w:rsidRPr="001C1FBD" w:rsidRDefault="00786FE0" w:rsidP="00505D5D">
      <w:pPr>
        <w:pStyle w:val="ListParagraph"/>
        <w:numPr>
          <w:ilvl w:val="2"/>
          <w:numId w:val="9"/>
        </w:numPr>
        <w:rPr>
          <w:b/>
          <w:bCs/>
        </w:rPr>
      </w:pPr>
      <w:r w:rsidRPr="001C1FBD">
        <w:rPr>
          <w:b/>
          <w:bCs/>
        </w:rPr>
        <w:t>Canopy cover assessment</w:t>
      </w:r>
    </w:p>
    <w:p w14:paraId="2F562702" w14:textId="77777777" w:rsidR="005D7B1E" w:rsidRDefault="003B0F56" w:rsidP="00505D5D">
      <w:pPr>
        <w:pStyle w:val="ListParagraph"/>
        <w:numPr>
          <w:ilvl w:val="1"/>
          <w:numId w:val="9"/>
        </w:numPr>
      </w:pPr>
      <w:r>
        <w:t>Administrative and community assessment summaries</w:t>
      </w:r>
    </w:p>
    <w:p w14:paraId="0011710A" w14:textId="6AEC093E" w:rsidR="00786FE0" w:rsidRPr="001C1FBD" w:rsidRDefault="00786FE0" w:rsidP="00505D5D">
      <w:pPr>
        <w:pStyle w:val="ListParagraph"/>
        <w:numPr>
          <w:ilvl w:val="2"/>
          <w:numId w:val="9"/>
        </w:numPr>
        <w:rPr>
          <w:b/>
          <w:bCs/>
        </w:rPr>
      </w:pPr>
      <w:r w:rsidRPr="001C1FBD">
        <w:rPr>
          <w:b/>
          <w:bCs/>
        </w:rPr>
        <w:t>Management responsibilities and practices</w:t>
      </w:r>
    </w:p>
    <w:p w14:paraId="07195526" w14:textId="67CE1456" w:rsidR="00786FE0" w:rsidRDefault="00786FE0" w:rsidP="00505D5D">
      <w:pPr>
        <w:pStyle w:val="ListParagraph"/>
        <w:numPr>
          <w:ilvl w:val="2"/>
          <w:numId w:val="9"/>
        </w:numPr>
        <w:rPr>
          <w:b/>
          <w:bCs/>
        </w:rPr>
      </w:pPr>
      <w:r w:rsidRPr="001C1FBD">
        <w:rPr>
          <w:b/>
          <w:bCs/>
        </w:rPr>
        <w:t>Plans, policies, and regulations</w:t>
      </w:r>
    </w:p>
    <w:p w14:paraId="36F06D22" w14:textId="59E2B827" w:rsidR="00BC5B22" w:rsidRPr="001C1FBD" w:rsidRDefault="00BC5B22" w:rsidP="00505D5D">
      <w:pPr>
        <w:pStyle w:val="ListParagraph"/>
        <w:numPr>
          <w:ilvl w:val="2"/>
          <w:numId w:val="9"/>
        </w:numPr>
        <w:rPr>
          <w:b/>
          <w:bCs/>
        </w:rPr>
      </w:pPr>
      <w:r>
        <w:rPr>
          <w:b/>
          <w:bCs/>
        </w:rPr>
        <w:t>Community</w:t>
      </w:r>
    </w:p>
    <w:p w14:paraId="172333E6" w14:textId="25A6AB98" w:rsidR="003B0F56" w:rsidRDefault="00FC340A" w:rsidP="00667FCA">
      <w:pPr>
        <w:pStyle w:val="ListParagraph"/>
        <w:numPr>
          <w:ilvl w:val="0"/>
          <w:numId w:val="9"/>
        </w:numPr>
      </w:pPr>
      <w:r>
        <w:t xml:space="preserve">Goals and </w:t>
      </w:r>
      <w:r w:rsidR="00A162DD">
        <w:t>i</w:t>
      </w:r>
      <w:r>
        <w:t>mplementation plan</w:t>
      </w:r>
    </w:p>
    <w:p w14:paraId="4DE16C1C" w14:textId="353A8218" w:rsidR="00786FE0" w:rsidRPr="001C1FBD" w:rsidRDefault="00786FE0" w:rsidP="00786FE0">
      <w:pPr>
        <w:pStyle w:val="ListParagraph"/>
        <w:numPr>
          <w:ilvl w:val="1"/>
          <w:numId w:val="9"/>
        </w:numPr>
        <w:rPr>
          <w:b/>
          <w:bCs/>
        </w:rPr>
      </w:pPr>
      <w:r w:rsidRPr="001C1FBD">
        <w:rPr>
          <w:b/>
          <w:bCs/>
        </w:rPr>
        <w:t>Goal setting</w:t>
      </w:r>
    </w:p>
    <w:p w14:paraId="1D5FB3BA" w14:textId="461B6B49" w:rsidR="00786FE0" w:rsidRPr="001C1FBD" w:rsidRDefault="00786FE0" w:rsidP="00EE66F3">
      <w:pPr>
        <w:pStyle w:val="ListParagraph"/>
        <w:numPr>
          <w:ilvl w:val="1"/>
          <w:numId w:val="9"/>
        </w:numPr>
        <w:rPr>
          <w:b/>
          <w:bCs/>
        </w:rPr>
      </w:pPr>
      <w:r w:rsidRPr="001C1FBD">
        <w:rPr>
          <w:b/>
          <w:bCs/>
        </w:rPr>
        <w:t>Implementation</w:t>
      </w:r>
    </w:p>
    <w:p w14:paraId="3C8AAC90" w14:textId="77777777" w:rsidR="00FC340A" w:rsidRDefault="00FC340A" w:rsidP="00667FCA">
      <w:pPr>
        <w:pStyle w:val="ListParagraph"/>
        <w:numPr>
          <w:ilvl w:val="0"/>
          <w:numId w:val="9"/>
        </w:numPr>
      </w:pPr>
      <w:r>
        <w:t>Budget justification</w:t>
      </w:r>
    </w:p>
    <w:p w14:paraId="1E989CDC" w14:textId="4A7D82A0" w:rsidR="00786FE0" w:rsidRPr="001C1FBD" w:rsidRDefault="00786FE0" w:rsidP="00786FE0">
      <w:pPr>
        <w:pStyle w:val="ListParagraph"/>
        <w:numPr>
          <w:ilvl w:val="1"/>
          <w:numId w:val="9"/>
        </w:numPr>
        <w:rPr>
          <w:b/>
          <w:bCs/>
        </w:rPr>
      </w:pPr>
      <w:r w:rsidRPr="001C1FBD">
        <w:rPr>
          <w:b/>
          <w:bCs/>
        </w:rPr>
        <w:t>Justification</w:t>
      </w:r>
    </w:p>
    <w:p w14:paraId="5595E08E" w14:textId="38B51357" w:rsidR="00786FE0" w:rsidRPr="001C1FBD" w:rsidRDefault="00786FE0" w:rsidP="00EE66F3">
      <w:pPr>
        <w:pStyle w:val="ListParagraph"/>
        <w:numPr>
          <w:ilvl w:val="1"/>
          <w:numId w:val="9"/>
        </w:numPr>
        <w:rPr>
          <w:b/>
          <w:bCs/>
        </w:rPr>
      </w:pPr>
      <w:r w:rsidRPr="001C1FBD">
        <w:rPr>
          <w:b/>
          <w:bCs/>
        </w:rPr>
        <w:t>Budget</w:t>
      </w:r>
    </w:p>
    <w:p w14:paraId="2F0AD805" w14:textId="77777777" w:rsidR="00FC340A" w:rsidRDefault="00FC340A" w:rsidP="00667FCA">
      <w:pPr>
        <w:pStyle w:val="ListParagraph"/>
        <w:numPr>
          <w:ilvl w:val="0"/>
          <w:numId w:val="9"/>
        </w:numPr>
      </w:pPr>
      <w:r>
        <w:t>Monitoring plan</w:t>
      </w:r>
    </w:p>
    <w:p w14:paraId="1C58CEAB" w14:textId="202F6181" w:rsidR="00786FE0" w:rsidRPr="001C1FBD" w:rsidRDefault="00786FE0" w:rsidP="00EE66F3">
      <w:pPr>
        <w:pStyle w:val="ListParagraph"/>
        <w:numPr>
          <w:ilvl w:val="1"/>
          <w:numId w:val="9"/>
        </w:numPr>
        <w:rPr>
          <w:b/>
          <w:bCs/>
        </w:rPr>
      </w:pPr>
      <w:r w:rsidRPr="001C1FBD">
        <w:rPr>
          <w:b/>
          <w:bCs/>
        </w:rPr>
        <w:t>Monitoring</w:t>
      </w:r>
    </w:p>
    <w:p w14:paraId="4E0E0B23" w14:textId="77777777" w:rsidR="00667FCA" w:rsidRDefault="00667FCA" w:rsidP="00667FCA">
      <w:pPr>
        <w:pStyle w:val="ListParagraph"/>
        <w:numPr>
          <w:ilvl w:val="0"/>
          <w:numId w:val="9"/>
        </w:numPr>
      </w:pPr>
      <w:r>
        <w:t>Appendices</w:t>
      </w:r>
    </w:p>
    <w:p w14:paraId="0BCE16F5" w14:textId="7D521BDF" w:rsidR="00667FCA" w:rsidRDefault="00667FCA" w:rsidP="00667FCA">
      <w:pPr>
        <w:pStyle w:val="ListParagraph"/>
        <w:numPr>
          <w:ilvl w:val="1"/>
          <w:numId w:val="9"/>
        </w:numPr>
      </w:pPr>
      <w:r>
        <w:t>Include detailed references, resources, inventories,</w:t>
      </w:r>
      <w:r w:rsidR="003F6BB5">
        <w:t xml:space="preserve"> ordinances, budgets, maps, plans</w:t>
      </w:r>
      <w:r w:rsidR="00A162DD">
        <w:t>,</w:t>
      </w:r>
      <w:r>
        <w:t xml:space="preserve"> and </w:t>
      </w:r>
      <w:proofErr w:type="gramStart"/>
      <w:r>
        <w:t>document</w:t>
      </w:r>
      <w:proofErr w:type="gramEnd"/>
      <w:r>
        <w:t xml:space="preserve"> that </w:t>
      </w:r>
      <w:r w:rsidR="00A05C1C">
        <w:t xml:space="preserve">which </w:t>
      </w:r>
      <w:r>
        <w:t>may change</w:t>
      </w:r>
      <w:r w:rsidR="00A162DD">
        <w:t>.</w:t>
      </w:r>
    </w:p>
    <w:p w14:paraId="7C53754A" w14:textId="77777777" w:rsidR="003F6BB5" w:rsidRPr="004669E5" w:rsidRDefault="00012FB2" w:rsidP="006A7784">
      <w:pPr>
        <w:pStyle w:val="Heading2"/>
        <w:rPr>
          <w:b w:val="0"/>
        </w:rPr>
      </w:pPr>
      <w:bookmarkStart w:id="71" w:name="_Toc140586969"/>
      <w:bookmarkStart w:id="72" w:name="_Toc140587044"/>
      <w:bookmarkStart w:id="73" w:name="_Toc140587492"/>
      <w:r w:rsidRPr="004669E5">
        <w:t>Plan review</w:t>
      </w:r>
      <w:bookmarkEnd w:id="71"/>
      <w:bookmarkEnd w:id="72"/>
      <w:bookmarkEnd w:id="73"/>
    </w:p>
    <w:p w14:paraId="28C7923E" w14:textId="77777777" w:rsidR="00A3625C" w:rsidRDefault="00012FB2" w:rsidP="00A3625C">
      <w:pPr>
        <w:pStyle w:val="ListParagraph"/>
        <w:numPr>
          <w:ilvl w:val="0"/>
          <w:numId w:val="27"/>
        </w:numPr>
      </w:pPr>
      <w:r>
        <w:t xml:space="preserve">How will you </w:t>
      </w:r>
      <w:r w:rsidR="006A335E">
        <w:t xml:space="preserve">get </w:t>
      </w:r>
      <w:r>
        <w:t>stakeholder</w:t>
      </w:r>
      <w:r w:rsidR="006A335E">
        <w:t xml:space="preserve"> and community</w:t>
      </w:r>
      <w:r>
        <w:t xml:space="preserve"> feedback on the </w:t>
      </w:r>
      <w:r w:rsidR="003527E0">
        <w:t xml:space="preserve">draft plan? </w:t>
      </w:r>
    </w:p>
    <w:p w14:paraId="0B421FD4" w14:textId="77777777" w:rsidR="00A3625C" w:rsidRDefault="003527E0" w:rsidP="00A3625C">
      <w:pPr>
        <w:pStyle w:val="ListParagraph"/>
        <w:numPr>
          <w:ilvl w:val="0"/>
          <w:numId w:val="27"/>
        </w:numPr>
      </w:pPr>
      <w:r>
        <w:t xml:space="preserve">How will you organize stakeholder comments? </w:t>
      </w:r>
    </w:p>
    <w:p w14:paraId="02CBD08D" w14:textId="06119BB9" w:rsidR="00A3625C" w:rsidRDefault="00BE03B6" w:rsidP="00A3625C">
      <w:pPr>
        <w:pStyle w:val="ListParagraph"/>
        <w:numPr>
          <w:ilvl w:val="0"/>
          <w:numId w:val="27"/>
        </w:numPr>
      </w:pPr>
      <w:r>
        <w:t xml:space="preserve">How will final decisions be made among the committee? </w:t>
      </w:r>
    </w:p>
    <w:p w14:paraId="600C5E1A" w14:textId="77777777" w:rsidR="00012FB2" w:rsidRDefault="00F6524A" w:rsidP="00A3625C">
      <w:pPr>
        <w:pStyle w:val="ListParagraph"/>
        <w:numPr>
          <w:ilvl w:val="0"/>
          <w:numId w:val="27"/>
        </w:numPr>
      </w:pPr>
      <w:r>
        <w:t>How many iterations of the plan will be allowed?</w:t>
      </w:r>
    </w:p>
    <w:tbl>
      <w:tblPr>
        <w:tblStyle w:val="GridTable1Light-Accent61"/>
        <w:tblW w:w="0" w:type="auto"/>
        <w:tblLook w:val="04A0" w:firstRow="1" w:lastRow="0" w:firstColumn="1" w:lastColumn="0" w:noHBand="0" w:noVBand="1"/>
      </w:tblPr>
      <w:tblGrid>
        <w:gridCol w:w="9350"/>
      </w:tblGrid>
      <w:tr w:rsidR="00BC4EBB" w14:paraId="1E40750B" w14:textId="77777777" w:rsidTr="00A92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830415" w14:textId="0145CE94" w:rsidR="00BC4EBB" w:rsidRDefault="00944384">
            <w:r>
              <w:rPr>
                <w:b w:val="0"/>
                <w:bCs w:val="0"/>
                <w:i/>
                <w:iCs/>
                <w:color w:val="3B3838" w:themeColor="background2" w:themeShade="40"/>
              </w:rPr>
              <w:t xml:space="preserve">Enter your plan review </w:t>
            </w:r>
            <w:r w:rsidR="00FF0AFA">
              <w:rPr>
                <w:b w:val="0"/>
                <w:bCs w:val="0"/>
                <w:i/>
                <w:iCs/>
                <w:color w:val="3B3838" w:themeColor="background2" w:themeShade="40"/>
              </w:rPr>
              <w:t>responses</w:t>
            </w:r>
            <w:r>
              <w:rPr>
                <w:b w:val="0"/>
                <w:bCs w:val="0"/>
                <w:i/>
                <w:iCs/>
                <w:color w:val="3B3838" w:themeColor="background2" w:themeShade="40"/>
              </w:rPr>
              <w:t xml:space="preserve"> here…</w:t>
            </w:r>
          </w:p>
        </w:tc>
      </w:tr>
    </w:tbl>
    <w:p w14:paraId="29D6F18D" w14:textId="77777777" w:rsidR="00D77E5C" w:rsidRDefault="00D77E5C" w:rsidP="00667FCA"/>
    <w:p w14:paraId="6BF8C6E3" w14:textId="77777777" w:rsidR="00E6433A" w:rsidRDefault="00E6433A" w:rsidP="006A7784">
      <w:pPr>
        <w:pStyle w:val="Heading2"/>
      </w:pPr>
      <w:bookmarkStart w:id="74" w:name="_Toc140586970"/>
      <w:bookmarkStart w:id="75" w:name="_Toc140587045"/>
      <w:bookmarkStart w:id="76" w:name="_Toc140587493"/>
    </w:p>
    <w:p w14:paraId="35FD7DCC" w14:textId="7D0961C5" w:rsidR="007C10B8" w:rsidRPr="004669E5" w:rsidRDefault="00F6524A" w:rsidP="006A7784">
      <w:pPr>
        <w:pStyle w:val="Heading2"/>
        <w:rPr>
          <w:b w:val="0"/>
        </w:rPr>
      </w:pPr>
      <w:r w:rsidRPr="004669E5">
        <w:t>Plan approval</w:t>
      </w:r>
      <w:bookmarkEnd w:id="74"/>
      <w:bookmarkEnd w:id="75"/>
      <w:bookmarkEnd w:id="76"/>
    </w:p>
    <w:p w14:paraId="58CFD133" w14:textId="77777777" w:rsidR="00A3625C" w:rsidRDefault="00104B61" w:rsidP="00A3625C">
      <w:pPr>
        <w:pStyle w:val="ListParagraph"/>
        <w:numPr>
          <w:ilvl w:val="0"/>
          <w:numId w:val="28"/>
        </w:numPr>
      </w:pPr>
      <w:r>
        <w:t>Are decision makers already aware of the plan</w:t>
      </w:r>
      <w:r w:rsidR="0032168A">
        <w:t xml:space="preserve"> prior to request for approval?</w:t>
      </w:r>
      <w:r w:rsidR="00807696">
        <w:t xml:space="preserve"> </w:t>
      </w:r>
    </w:p>
    <w:p w14:paraId="3799866B" w14:textId="4BBF8D80" w:rsidR="00104B61" w:rsidRDefault="00807696" w:rsidP="00A3625C">
      <w:pPr>
        <w:pStyle w:val="ListParagraph"/>
        <w:numPr>
          <w:ilvl w:val="0"/>
          <w:numId w:val="28"/>
        </w:numPr>
      </w:pPr>
      <w:r>
        <w:t xml:space="preserve">Are there any barriers to gaining approval </w:t>
      </w:r>
      <w:r w:rsidR="00BD40D4">
        <w:t>for</w:t>
      </w:r>
      <w:r>
        <w:t xml:space="preserve"> this plan?</w:t>
      </w:r>
    </w:p>
    <w:tbl>
      <w:tblPr>
        <w:tblStyle w:val="GridTable1Light-Accent61"/>
        <w:tblW w:w="0" w:type="auto"/>
        <w:tblLook w:val="04A0" w:firstRow="1" w:lastRow="0" w:firstColumn="1" w:lastColumn="0" w:noHBand="0" w:noVBand="1"/>
      </w:tblPr>
      <w:tblGrid>
        <w:gridCol w:w="9350"/>
      </w:tblGrid>
      <w:tr w:rsidR="00BC4EBB" w14:paraId="33FB9235" w14:textId="77777777" w:rsidTr="00A92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7C67823" w14:textId="15A10A57" w:rsidR="00BC4EBB" w:rsidRDefault="00944384">
            <w:r>
              <w:rPr>
                <w:b w:val="0"/>
                <w:bCs w:val="0"/>
                <w:i/>
                <w:iCs/>
                <w:color w:val="3B3838" w:themeColor="background2" w:themeShade="40"/>
              </w:rPr>
              <w:t>Enter your plan approval responses here…</w:t>
            </w:r>
          </w:p>
        </w:tc>
      </w:tr>
    </w:tbl>
    <w:p w14:paraId="5286229C" w14:textId="77777777" w:rsidR="004568D6" w:rsidRDefault="004568D6" w:rsidP="00E6433A">
      <w:pPr>
        <w:pStyle w:val="Heading1"/>
        <w:jc w:val="left"/>
      </w:pPr>
      <w:bookmarkStart w:id="77" w:name="_Toc140586972"/>
      <w:bookmarkStart w:id="78" w:name="_Toc140587047"/>
      <w:bookmarkStart w:id="79" w:name="_Toc140587494"/>
    </w:p>
    <w:p w14:paraId="09A08822" w14:textId="77777777" w:rsidR="004568D6" w:rsidRDefault="004568D6">
      <w:pPr>
        <w:rPr>
          <w:rFonts w:eastAsiaTheme="majorEastAsia" w:cstheme="majorBidi"/>
          <w:b/>
          <w:color w:val="595959" w:themeColor="text1" w:themeTint="A6"/>
          <w:sz w:val="40"/>
          <w:szCs w:val="32"/>
        </w:rPr>
      </w:pPr>
      <w:r>
        <w:br w:type="page"/>
      </w:r>
    </w:p>
    <w:p w14:paraId="62BEF051" w14:textId="7EEA9D46" w:rsidR="00A3784E" w:rsidRPr="00D77E5C" w:rsidRDefault="001643F2" w:rsidP="00E7013F">
      <w:pPr>
        <w:pStyle w:val="Heading1"/>
      </w:pPr>
      <w:r>
        <w:lastRenderedPageBreak/>
        <w:t>Monitor</w:t>
      </w:r>
      <w:r w:rsidR="00A25ABF" w:rsidRPr="00D77E5C">
        <w:t xml:space="preserve"> Phase</w:t>
      </w:r>
      <w:bookmarkEnd w:id="77"/>
      <w:bookmarkEnd w:id="78"/>
      <w:bookmarkEnd w:id="79"/>
    </w:p>
    <w:p w14:paraId="6D8B6D08" w14:textId="435917FE" w:rsidR="00FA2AA6" w:rsidRDefault="00A25ABF" w:rsidP="00FA2AA6">
      <w:r>
        <w:t>Following the adoption and implementation of the UFMP, you will begin moving forward with your monitoring plan.</w:t>
      </w:r>
      <w:r w:rsidR="00177524">
        <w:t xml:space="preserve"> </w:t>
      </w:r>
    </w:p>
    <w:p w14:paraId="11BEFB48" w14:textId="77777777" w:rsidR="008B4B4A" w:rsidRDefault="005F2642" w:rsidP="001C1FBD">
      <w:pPr>
        <w:pStyle w:val="Heading2"/>
      </w:pPr>
      <w:r>
        <w:t>Evaluate</w:t>
      </w:r>
    </w:p>
    <w:p w14:paraId="7E169363" w14:textId="2F4C4DDA" w:rsidR="005F2642" w:rsidRDefault="00F17E5A" w:rsidP="005F2642">
      <w:pPr>
        <w:pStyle w:val="ListParagraph"/>
        <w:numPr>
          <w:ilvl w:val="0"/>
          <w:numId w:val="38"/>
        </w:numPr>
      </w:pPr>
      <w:r>
        <w:t>Who</w:t>
      </w:r>
      <w:r w:rsidR="005F2642">
        <w:t xml:space="preserve"> will you implement </w:t>
      </w:r>
      <w:r w:rsidR="00FA2AA6">
        <w:t>your</w:t>
      </w:r>
      <w:r w:rsidR="005F2642">
        <w:t xml:space="preserve"> monitoring strategy?</w:t>
      </w:r>
    </w:p>
    <w:p w14:paraId="476A513A" w14:textId="7CDE1B8E" w:rsidR="005F2642" w:rsidRDefault="005F2642" w:rsidP="00EE66F3">
      <w:pPr>
        <w:pStyle w:val="ListParagraph"/>
        <w:numPr>
          <w:ilvl w:val="0"/>
          <w:numId w:val="38"/>
        </w:numPr>
      </w:pPr>
      <w:r>
        <w:t>How will you track progress toward reaching your goals?</w:t>
      </w:r>
    </w:p>
    <w:p w14:paraId="23CCB6D6" w14:textId="15F9459F" w:rsidR="00F17E5A" w:rsidRDefault="00F17E5A" w:rsidP="00EE66F3">
      <w:pPr>
        <w:pStyle w:val="ListParagraph"/>
        <w:numPr>
          <w:ilvl w:val="0"/>
          <w:numId w:val="38"/>
        </w:numPr>
      </w:pPr>
      <w:r>
        <w:t>Is there a method of reporting findings to the planning committee?</w:t>
      </w:r>
    </w:p>
    <w:tbl>
      <w:tblPr>
        <w:tblStyle w:val="GridTable1Light-Accent61"/>
        <w:tblW w:w="0" w:type="auto"/>
        <w:tblLook w:val="04A0" w:firstRow="1" w:lastRow="0" w:firstColumn="1" w:lastColumn="0" w:noHBand="0" w:noVBand="1"/>
      </w:tblPr>
      <w:tblGrid>
        <w:gridCol w:w="9350"/>
      </w:tblGrid>
      <w:tr w:rsidR="00FF0AFA" w14:paraId="2D40FEE8" w14:textId="77777777" w:rsidTr="00436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47E52F2" w14:textId="4A7ED9B6" w:rsidR="00FF0AFA" w:rsidRDefault="00FF0AFA" w:rsidP="00436E23">
            <w:r>
              <w:rPr>
                <w:b w:val="0"/>
                <w:bCs w:val="0"/>
                <w:i/>
                <w:iCs/>
                <w:color w:val="3B3838" w:themeColor="background2" w:themeShade="40"/>
              </w:rPr>
              <w:t>Enter your evaluation plans here…</w:t>
            </w:r>
          </w:p>
        </w:tc>
      </w:tr>
    </w:tbl>
    <w:p w14:paraId="422D4F8A" w14:textId="77777777" w:rsidR="00FF0AFA" w:rsidRPr="005F2642" w:rsidRDefault="00FF0AFA" w:rsidP="00FF0AFA"/>
    <w:p w14:paraId="3B98991D" w14:textId="77777777" w:rsidR="004D00A2" w:rsidRPr="004669E5" w:rsidRDefault="004D00A2" w:rsidP="006A7784">
      <w:pPr>
        <w:pStyle w:val="Heading2"/>
        <w:rPr>
          <w:b w:val="0"/>
        </w:rPr>
      </w:pPr>
      <w:bookmarkStart w:id="80" w:name="_Toc140586973"/>
      <w:bookmarkStart w:id="81" w:name="_Toc140587048"/>
      <w:bookmarkStart w:id="82" w:name="_Toc140587495"/>
      <w:r w:rsidRPr="004669E5">
        <w:t xml:space="preserve">Take corrective </w:t>
      </w:r>
      <w:proofErr w:type="gramStart"/>
      <w:r w:rsidR="0003307B" w:rsidRPr="004669E5">
        <w:t>action</w:t>
      </w:r>
      <w:bookmarkEnd w:id="80"/>
      <w:bookmarkEnd w:id="81"/>
      <w:bookmarkEnd w:id="82"/>
      <w:proofErr w:type="gramEnd"/>
    </w:p>
    <w:p w14:paraId="6836AEA5" w14:textId="05D2EA35" w:rsidR="00E079B7" w:rsidRDefault="00EC6E5F" w:rsidP="00E079B7">
      <w:pPr>
        <w:pStyle w:val="ListParagraph"/>
        <w:numPr>
          <w:ilvl w:val="0"/>
          <w:numId w:val="29"/>
        </w:numPr>
      </w:pPr>
      <w:r>
        <w:t xml:space="preserve">How will you adjust your plan following </w:t>
      </w:r>
      <w:r w:rsidR="00412963">
        <w:t>analysis of monitoring data</w:t>
      </w:r>
      <w:r w:rsidR="00D27277">
        <w:t xml:space="preserve">? </w:t>
      </w:r>
    </w:p>
    <w:p w14:paraId="14D6EA3A" w14:textId="77777777" w:rsidR="00EC6E5F" w:rsidRDefault="00D27277" w:rsidP="00E079B7">
      <w:pPr>
        <w:pStyle w:val="ListParagraph"/>
        <w:numPr>
          <w:ilvl w:val="0"/>
          <w:numId w:val="29"/>
        </w:numPr>
      </w:pPr>
      <w:r>
        <w:t>How long wi</w:t>
      </w:r>
      <w:r w:rsidR="0003307B">
        <w:t xml:space="preserve">ll it take for changes to be made to </w:t>
      </w:r>
      <w:r w:rsidR="00EE4033">
        <w:t xml:space="preserve">the </w:t>
      </w:r>
      <w:r w:rsidR="0003307B">
        <w:t>plan?</w:t>
      </w:r>
    </w:p>
    <w:tbl>
      <w:tblPr>
        <w:tblStyle w:val="GridTable1Light-Accent61"/>
        <w:tblW w:w="0" w:type="auto"/>
        <w:tblLook w:val="04A0" w:firstRow="1" w:lastRow="0" w:firstColumn="1" w:lastColumn="0" w:noHBand="0" w:noVBand="1"/>
      </w:tblPr>
      <w:tblGrid>
        <w:gridCol w:w="9350"/>
      </w:tblGrid>
      <w:tr w:rsidR="00BC4EBB" w14:paraId="3EC2BD90" w14:textId="77777777" w:rsidTr="00A92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3E47755" w14:textId="6655A302" w:rsidR="00BC4EBB" w:rsidRDefault="00FF0AFA">
            <w:r>
              <w:rPr>
                <w:b w:val="0"/>
                <w:bCs w:val="0"/>
                <w:i/>
                <w:iCs/>
                <w:color w:val="3B3838" w:themeColor="background2" w:themeShade="40"/>
              </w:rPr>
              <w:t>Enter how you will take corrective actions here…</w:t>
            </w:r>
          </w:p>
        </w:tc>
      </w:tr>
    </w:tbl>
    <w:p w14:paraId="4FEF144E" w14:textId="77777777" w:rsidR="00E079B7" w:rsidRDefault="00E079B7" w:rsidP="00E079B7"/>
    <w:p w14:paraId="54037342" w14:textId="77777777" w:rsidR="00BA1C67" w:rsidRDefault="00BA1C67" w:rsidP="00BA1C67">
      <w:pPr>
        <w:pStyle w:val="Heading3"/>
      </w:pPr>
      <w:r>
        <w:t>RECOMMENDED RESOURCES</w:t>
      </w:r>
      <w:r>
        <w:tab/>
      </w:r>
    </w:p>
    <w:tbl>
      <w:tblPr>
        <w:tblStyle w:val="GridTable7Colorful-Accent61"/>
        <w:tblW w:w="0" w:type="auto"/>
        <w:tblLook w:val="04A0" w:firstRow="1" w:lastRow="0" w:firstColumn="1" w:lastColumn="0" w:noHBand="0" w:noVBand="1"/>
      </w:tblPr>
      <w:tblGrid>
        <w:gridCol w:w="2070"/>
        <w:gridCol w:w="2610"/>
        <w:gridCol w:w="4670"/>
      </w:tblGrid>
      <w:tr w:rsidR="00BA1C67" w14:paraId="4708B404" w14:textId="77777777" w:rsidTr="00436E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23698DCF" w14:textId="77777777" w:rsidR="00BA1C67" w:rsidRPr="00184A8C" w:rsidRDefault="00BA1C67" w:rsidP="00436E23">
            <w:pPr>
              <w:rPr>
                <w:b w:val="0"/>
                <w:bCs w:val="0"/>
                <w:color w:val="3B3838" w:themeColor="background2" w:themeShade="40"/>
              </w:rPr>
            </w:pPr>
            <w:r w:rsidRPr="00184A8C">
              <w:rPr>
                <w:color w:val="3B3838" w:themeColor="background2" w:themeShade="40"/>
              </w:rPr>
              <w:t>Title</w:t>
            </w:r>
          </w:p>
        </w:tc>
        <w:tc>
          <w:tcPr>
            <w:tcW w:w="2610" w:type="dxa"/>
          </w:tcPr>
          <w:p w14:paraId="23720815" w14:textId="77777777" w:rsidR="00BA1C67" w:rsidRPr="00184A8C" w:rsidRDefault="00BA1C67" w:rsidP="00436E23">
            <w:pPr>
              <w:cnfStyle w:val="100000000000" w:firstRow="1" w:lastRow="0" w:firstColumn="0" w:lastColumn="0" w:oddVBand="0" w:evenVBand="0" w:oddHBand="0" w:evenHBand="0" w:firstRowFirstColumn="0" w:firstRowLastColumn="0" w:lastRowFirstColumn="0" w:lastRowLastColumn="0"/>
              <w:rPr>
                <w:b w:val="0"/>
                <w:bCs w:val="0"/>
                <w:color w:val="3B3838" w:themeColor="background2" w:themeShade="40"/>
              </w:rPr>
            </w:pPr>
            <w:r w:rsidRPr="00184A8C">
              <w:rPr>
                <w:color w:val="3B3838" w:themeColor="background2" w:themeShade="40"/>
              </w:rPr>
              <w:t>Section</w:t>
            </w:r>
          </w:p>
        </w:tc>
        <w:tc>
          <w:tcPr>
            <w:tcW w:w="4670" w:type="dxa"/>
          </w:tcPr>
          <w:p w14:paraId="68ACC4D9" w14:textId="77777777" w:rsidR="00BA1C67" w:rsidRPr="00184A8C" w:rsidRDefault="00BA1C67" w:rsidP="00436E23">
            <w:pPr>
              <w:cnfStyle w:val="100000000000" w:firstRow="1" w:lastRow="0" w:firstColumn="0" w:lastColumn="0" w:oddVBand="0" w:evenVBand="0" w:oddHBand="0" w:evenHBand="0" w:firstRowFirstColumn="0" w:firstRowLastColumn="0" w:lastRowFirstColumn="0" w:lastRowLastColumn="0"/>
              <w:rPr>
                <w:b w:val="0"/>
                <w:bCs w:val="0"/>
                <w:color w:val="3B3838" w:themeColor="background2" w:themeShade="40"/>
              </w:rPr>
            </w:pPr>
            <w:r w:rsidRPr="00184A8C">
              <w:rPr>
                <w:color w:val="3B3838" w:themeColor="background2" w:themeShade="40"/>
              </w:rPr>
              <w:t>Summary</w:t>
            </w:r>
          </w:p>
        </w:tc>
      </w:tr>
      <w:tr w:rsidR="00BA1C67" w14:paraId="626DA052" w14:textId="77777777" w:rsidTr="00436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3EEC89B" w14:textId="7B4D9AA2" w:rsidR="00BA1C67" w:rsidRPr="00184A8C" w:rsidRDefault="00000000" w:rsidP="00436E23">
            <w:pPr>
              <w:rPr>
                <w:color w:val="3B3838" w:themeColor="background2" w:themeShade="40"/>
              </w:rPr>
            </w:pPr>
            <w:hyperlink r:id="rId53" w:history="1">
              <w:r w:rsidR="000509A8">
                <w:rPr>
                  <w:rStyle w:val="Hyperlink"/>
                  <w:i w:val="0"/>
                  <w:iCs w:val="0"/>
                </w:rPr>
                <w:t>Evaluation of urban forestry</w:t>
              </w:r>
            </w:hyperlink>
          </w:p>
        </w:tc>
        <w:tc>
          <w:tcPr>
            <w:tcW w:w="2610" w:type="dxa"/>
          </w:tcPr>
          <w:p w14:paraId="6A92C343" w14:textId="41E08AE5" w:rsidR="00BA1C67" w:rsidRPr="00184A8C" w:rsidRDefault="000509A8" w:rsidP="00436E23">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Pr>
                <w:color w:val="3B3838" w:themeColor="background2" w:themeShade="40"/>
              </w:rPr>
              <w:t>Evaluate</w:t>
            </w:r>
          </w:p>
        </w:tc>
        <w:tc>
          <w:tcPr>
            <w:tcW w:w="4670" w:type="dxa"/>
          </w:tcPr>
          <w:p w14:paraId="1B59E331" w14:textId="741A2309" w:rsidR="00BA1C67" w:rsidRPr="00184A8C" w:rsidRDefault="007F7415" w:rsidP="00436E23">
            <w:pPr>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Pr>
                <w:color w:val="3B3838" w:themeColor="background2" w:themeShade="40"/>
              </w:rPr>
              <w:t>E</w:t>
            </w:r>
            <w:r w:rsidRPr="007F7415">
              <w:rPr>
                <w:color w:val="3B3838" w:themeColor="background2" w:themeShade="40"/>
              </w:rPr>
              <w:t>valuation methods for formulating and monitoring tree management strategies.</w:t>
            </w:r>
          </w:p>
        </w:tc>
      </w:tr>
    </w:tbl>
    <w:p w14:paraId="328269B6" w14:textId="77777777" w:rsidR="00AB3B98" w:rsidRDefault="00AB3B98" w:rsidP="00AB3B98"/>
    <w:p w14:paraId="501E281C" w14:textId="77777777" w:rsidR="00AB3B98" w:rsidRDefault="00AB3B98" w:rsidP="00AB3B98"/>
    <w:p w14:paraId="2FF58E78" w14:textId="77777777" w:rsidR="00AB3B98" w:rsidRDefault="00AB3B98" w:rsidP="00AB3B98"/>
    <w:p w14:paraId="7A675254" w14:textId="77777777" w:rsidR="00AB3B98" w:rsidRDefault="00AB3B98" w:rsidP="00AB3B98"/>
    <w:p w14:paraId="68CE5E51" w14:textId="77777777" w:rsidR="00AB3B98" w:rsidRDefault="00AB3B98" w:rsidP="00AB3B98"/>
    <w:p w14:paraId="500548BA" w14:textId="77777777" w:rsidR="00AB3B98" w:rsidRDefault="00AB3B98" w:rsidP="00AB3B98"/>
    <w:p w14:paraId="76C0B068" w14:textId="77777777" w:rsidR="00E6433A" w:rsidRDefault="00E6433A" w:rsidP="00AB3B98"/>
    <w:p w14:paraId="39F59D06" w14:textId="77777777" w:rsidR="00E6433A" w:rsidRDefault="00E6433A" w:rsidP="00AB3B98"/>
    <w:p w14:paraId="440D769B" w14:textId="77777777" w:rsidR="00E6433A" w:rsidRDefault="00E6433A" w:rsidP="00AB3B98"/>
    <w:p w14:paraId="7A294298" w14:textId="04FD2D19" w:rsidR="00AB3B98" w:rsidRPr="00EF0999" w:rsidRDefault="00AB3B98" w:rsidP="00AB3B98">
      <w:pPr>
        <w:rPr>
          <w:rFonts w:cstheme="minorHAnsi"/>
        </w:rPr>
      </w:pPr>
      <w:r w:rsidRPr="00EF0999">
        <w:rPr>
          <w:rFonts w:cstheme="minorHAnsi"/>
        </w:rPr>
        <w:t>*</w:t>
      </w:r>
      <w:r w:rsidR="00EF0999" w:rsidRPr="00EF0999">
        <w:rPr>
          <w:rFonts w:cstheme="minorHAnsi"/>
          <w:color w:val="222222"/>
          <w:shd w:val="clear" w:color="auto" w:fill="FFFFFF"/>
        </w:rPr>
        <w:t>Special thanks to the developers of the material upon which this resource is based</w:t>
      </w:r>
      <w:r w:rsidR="00A77037" w:rsidRPr="00EF0999">
        <w:rPr>
          <w:rFonts w:cstheme="minorHAnsi"/>
        </w:rPr>
        <w:t>:</w:t>
      </w:r>
    </w:p>
    <w:p w14:paraId="1BECB164" w14:textId="135AC18E" w:rsidR="00A77037" w:rsidRDefault="00000000" w:rsidP="00AB3B98">
      <w:hyperlink r:id="rId54" w:history="1">
        <w:r w:rsidR="00F6358B" w:rsidRPr="00EE4033">
          <w:rPr>
            <w:rStyle w:val="Hyperlink"/>
          </w:rPr>
          <w:t>Urban Forest Management Plan Toolkit</w:t>
        </w:r>
      </w:hyperlink>
      <w:r w:rsidR="00F6358B" w:rsidRPr="00EE4033">
        <w:t xml:space="preserve"> (</w:t>
      </w:r>
      <w:r w:rsidR="0019232F">
        <w:t>https://</w:t>
      </w:r>
      <w:r w:rsidR="00F6358B" w:rsidRPr="00EE4033">
        <w:t>ufmptoolkit.net)</w:t>
      </w:r>
    </w:p>
    <w:p w14:paraId="625DF9A8" w14:textId="3D15EECD" w:rsidR="00A77037" w:rsidRDefault="00000000" w:rsidP="00A77037">
      <w:hyperlink r:id="rId55" w:history="1">
        <w:r w:rsidR="001B2921" w:rsidRPr="00EE4033">
          <w:rPr>
            <w:rStyle w:val="Hyperlink"/>
          </w:rPr>
          <w:t xml:space="preserve">A Technical Guide to Developing Urban Forestry Strategic Plans &amp; </w:t>
        </w:r>
        <w:r w:rsidR="0019232F">
          <w:rPr>
            <w:rStyle w:val="Hyperlink"/>
          </w:rPr>
          <w:t xml:space="preserve">Urban Forest </w:t>
        </w:r>
        <w:r w:rsidR="001B2921" w:rsidRPr="00EE4033">
          <w:rPr>
            <w:rStyle w:val="Hyperlink"/>
          </w:rPr>
          <w:t>Management Plans</w:t>
        </w:r>
      </w:hyperlink>
      <w:r w:rsidR="001B2921" w:rsidRPr="00EE4033">
        <w:t xml:space="preserve"> (</w:t>
      </w:r>
      <w:r w:rsidR="0019232F" w:rsidRPr="0019232F">
        <w:t>https://dnr.wisconsin.gov/sites/default/files/topic/UrbanForests/UFPlanningGuide.pdf</w:t>
      </w:r>
      <w:r w:rsidR="001B2921" w:rsidRPr="00EE4033">
        <w:t>)</w:t>
      </w:r>
    </w:p>
    <w:p w14:paraId="4A3F81F0" w14:textId="30D9AE03" w:rsidR="00893F2B" w:rsidRPr="00AB3B98" w:rsidRDefault="00000000" w:rsidP="00A77037">
      <w:hyperlink r:id="rId56" w:history="1">
        <w:r w:rsidR="0074252B" w:rsidRPr="0019232F">
          <w:rPr>
            <w:rStyle w:val="Hyperlink"/>
          </w:rPr>
          <w:t>Community Tree Plans: A Guide for Tree Commissions and Advisory Councils</w:t>
        </w:r>
      </w:hyperlink>
      <w:r w:rsidR="0074252B" w:rsidRPr="0019232F">
        <w:t xml:space="preserve"> (</w:t>
      </w:r>
      <w:r w:rsidR="0019232F" w:rsidRPr="0019232F">
        <w:t>https://extension.psu.edu/community-tree-plans-a-guide-for-tree-commissions-and-advisory-councils</w:t>
      </w:r>
      <w:r w:rsidR="0074252B" w:rsidRPr="0019232F">
        <w:t>)</w:t>
      </w:r>
    </w:p>
    <w:sectPr w:rsidR="00893F2B" w:rsidRPr="00AB3B98" w:rsidSect="00A447F1">
      <w:headerReference w:type="default" r:id="rId57"/>
      <w:footerReference w:type="default" r:id="rId58"/>
      <w:headerReference w:type="first" r:id="rId59"/>
      <w:footerReference w:type="first" r:id="rId60"/>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3D60B" w14:textId="77777777" w:rsidR="00F93F4C" w:rsidRDefault="00F93F4C" w:rsidP="00A12CBA">
      <w:pPr>
        <w:spacing w:after="0" w:line="240" w:lineRule="auto"/>
      </w:pPr>
      <w:r>
        <w:separator/>
      </w:r>
    </w:p>
  </w:endnote>
  <w:endnote w:type="continuationSeparator" w:id="0">
    <w:p w14:paraId="56486E19" w14:textId="77777777" w:rsidR="00F93F4C" w:rsidRDefault="00F93F4C" w:rsidP="00A12CBA">
      <w:pPr>
        <w:spacing w:after="0" w:line="240" w:lineRule="auto"/>
      </w:pPr>
      <w:r>
        <w:continuationSeparator/>
      </w:r>
    </w:p>
  </w:endnote>
  <w:endnote w:type="continuationNotice" w:id="1">
    <w:p w14:paraId="338AC680" w14:textId="77777777" w:rsidR="00F93F4C" w:rsidRDefault="00F93F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AB720" w14:textId="19D7DCBF" w:rsidR="004751CC" w:rsidRPr="0020420D" w:rsidRDefault="00786FE0" w:rsidP="0020420D">
    <w:pPr>
      <w:pStyle w:val="Footer"/>
      <w:tabs>
        <w:tab w:val="clear" w:pos="4680"/>
        <w:tab w:val="clear" w:pos="9360"/>
      </w:tabs>
      <w:jc w:val="center"/>
      <w:rPr>
        <w:caps/>
        <w:noProof/>
        <w:color w:val="767171" w:themeColor="background2" w:themeShade="80"/>
      </w:rPr>
    </w:pPr>
    <w:r>
      <w:rPr>
        <w:caps/>
        <w:noProof/>
        <w:color w:val="767171" w:themeColor="background2" w:themeShade="80"/>
      </w:rPr>
      <mc:AlternateContent>
        <mc:Choice Requires="wps">
          <w:drawing>
            <wp:anchor distT="0" distB="0" distL="114300" distR="114300" simplePos="0" relativeHeight="251658240" behindDoc="0" locked="0" layoutInCell="1" allowOverlap="1" wp14:anchorId="314749AD" wp14:editId="50564D14">
              <wp:simplePos x="0" y="0"/>
              <wp:positionH relativeFrom="column">
                <wp:posOffset>5982335</wp:posOffset>
              </wp:positionH>
              <wp:positionV relativeFrom="paragraph">
                <wp:posOffset>-81915</wp:posOffset>
              </wp:positionV>
              <wp:extent cx="938530" cy="954405"/>
              <wp:effectExtent l="0" t="0" r="0" b="0"/>
              <wp:wrapNone/>
              <wp:docPr id="1749090977" name="Right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38530" cy="954405"/>
                      </a:xfrm>
                      <a:prstGeom prst="rtTriangle">
                        <a:avLst/>
                      </a:prstGeom>
                      <a:solidFill>
                        <a:schemeClr val="tx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79478"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style="position:absolute;margin-left:471.05pt;margin-top:-6.45pt;width:73.9pt;height:75.1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" fillcolor="#323e4f [2415]" stroked="f" strokeweight="1pt"/>
          </w:pict>
        </mc:Fallback>
      </mc:AlternateContent>
    </w:r>
    <w:r w:rsidR="004751CC" w:rsidRPr="0020420D">
      <w:rPr>
        <w:caps/>
        <w:color w:val="767171" w:themeColor="background2" w:themeShade="80"/>
      </w:rPr>
      <w:fldChar w:fldCharType="begin"/>
    </w:r>
    <w:r w:rsidR="004751CC" w:rsidRPr="0020420D">
      <w:rPr>
        <w:caps/>
        <w:color w:val="767171" w:themeColor="background2" w:themeShade="80"/>
      </w:rPr>
      <w:instrText xml:space="preserve"> PAGE   \* MERGEFORMAT </w:instrText>
    </w:r>
    <w:r w:rsidR="004751CC" w:rsidRPr="0020420D">
      <w:rPr>
        <w:caps/>
        <w:color w:val="767171" w:themeColor="background2" w:themeShade="80"/>
      </w:rPr>
      <w:fldChar w:fldCharType="separate"/>
    </w:r>
    <w:r w:rsidR="003273EB">
      <w:rPr>
        <w:caps/>
        <w:noProof/>
        <w:color w:val="767171" w:themeColor="background2" w:themeShade="80"/>
      </w:rPr>
      <w:t>16</w:t>
    </w:r>
    <w:r w:rsidR="004751CC" w:rsidRPr="0020420D">
      <w:rPr>
        <w:caps/>
        <w:noProof/>
        <w:color w:val="767171" w:themeColor="background2" w:themeShade="80"/>
      </w:rPr>
      <w:fldChar w:fldCharType="end"/>
    </w:r>
  </w:p>
  <w:p w14:paraId="1A404CD3" w14:textId="77777777" w:rsidR="004751CC" w:rsidRPr="0020420D" w:rsidRDefault="004751CC" w:rsidP="00451818">
    <w:pPr>
      <w:pStyle w:val="Footer"/>
      <w:jc w:val="center"/>
      <w:rPr>
        <w:color w:val="767171" w:themeColor="background2" w:themeShade="80"/>
      </w:rPr>
    </w:pPr>
    <w:r w:rsidRPr="0020420D">
      <w:rPr>
        <w:color w:val="767171" w:themeColor="background2" w:themeShade="80"/>
      </w:rPr>
      <w:t>U</w:t>
    </w:r>
    <w:r>
      <w:rPr>
        <w:color w:val="767171" w:themeColor="background2" w:themeShade="80"/>
      </w:rPr>
      <w:t>FMP</w:t>
    </w:r>
    <w:r w:rsidRPr="0020420D">
      <w:rPr>
        <w:color w:val="767171" w:themeColor="background2" w:themeShade="80"/>
      </w:rPr>
      <w:t xml:space="preserve"> Workbook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EF727" w14:textId="3F7EA5AD" w:rsidR="004751CC" w:rsidRDefault="004751CC">
    <w:pPr>
      <w:pStyle w:val="Footer"/>
      <w:rPr>
        <w:noProof/>
      </w:rPr>
    </w:pPr>
    <w:r>
      <w:rPr>
        <w:noProof/>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67EB9" w14:textId="77777777" w:rsidR="00F93F4C" w:rsidRDefault="00F93F4C" w:rsidP="00A12CBA">
      <w:pPr>
        <w:spacing w:after="0" w:line="240" w:lineRule="auto"/>
      </w:pPr>
      <w:r>
        <w:separator/>
      </w:r>
    </w:p>
  </w:footnote>
  <w:footnote w:type="continuationSeparator" w:id="0">
    <w:p w14:paraId="0820D7F8" w14:textId="77777777" w:rsidR="00F93F4C" w:rsidRDefault="00F93F4C" w:rsidP="00A12CBA">
      <w:pPr>
        <w:spacing w:after="0" w:line="240" w:lineRule="auto"/>
      </w:pPr>
      <w:r>
        <w:continuationSeparator/>
      </w:r>
    </w:p>
  </w:footnote>
  <w:footnote w:type="continuationNotice" w:id="1">
    <w:p w14:paraId="6BABD50E" w14:textId="77777777" w:rsidR="00F93F4C" w:rsidRDefault="00F93F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732CC" w14:textId="1A8868B8" w:rsidR="004751CC" w:rsidRDefault="00786FE0">
    <w:pPr>
      <w:pStyle w:val="Header"/>
    </w:pPr>
    <w:r>
      <w:rPr>
        <w:caps/>
        <w:noProof/>
        <w:color w:val="4472C4" w:themeColor="accent1"/>
      </w:rPr>
      <mc:AlternateContent>
        <mc:Choice Requires="wps">
          <w:drawing>
            <wp:anchor distT="0" distB="0" distL="114300" distR="114300" simplePos="0" relativeHeight="251658241" behindDoc="0" locked="0" layoutInCell="1" allowOverlap="1" wp14:anchorId="600B6C51" wp14:editId="15272A24">
              <wp:simplePos x="0" y="0"/>
              <wp:positionH relativeFrom="column">
                <wp:posOffset>-901065</wp:posOffset>
              </wp:positionH>
              <wp:positionV relativeFrom="paragraph">
                <wp:posOffset>-462915</wp:posOffset>
              </wp:positionV>
              <wp:extent cx="812165" cy="837565"/>
              <wp:effectExtent l="19050" t="0" r="0" b="0"/>
              <wp:wrapNone/>
              <wp:docPr id="281830093" name="Right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12165" cy="837565"/>
                      </a:xfrm>
                      <a:prstGeom prst="rtTriangle">
                        <a:avLst/>
                      </a:prstGeom>
                      <a:solidFill>
                        <a:schemeClr val="tx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2FDE5" id="_x0000_t6" coordsize="21600,21600" o:spt="6" path="m,l,21600r21600,xe">
              <v:stroke joinstyle="miter"/>
              <v:path gradientshapeok="t" o:connecttype="custom" o:connectlocs="0,0;0,10800;0,21600;10800,21600;21600,21600;10800,10800" textboxrect="1800,12600,12600,19800"/>
            </v:shapetype>
            <v:shape id="Right Triangle 2" o:spid="_x0000_s1026" type="#_x0000_t6" style="position:absolute;margin-left:-70.95pt;margin-top:-36.45pt;width:63.95pt;height:65.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" fillcolor="#323e4f [2415]"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Content>
      <w:p w14:paraId="58C6A473" w14:textId="77777777" w:rsidR="004751CC" w:rsidRDefault="004751CC">
        <w:pPr>
          <w:pStyle w:val="Header"/>
        </w:pPr>
        <w:r>
          <w:t>[Type here]</w:t>
        </w:r>
      </w:p>
    </w:sdtContent>
  </w:sdt>
  <w:p w14:paraId="579FB7DA" w14:textId="77777777" w:rsidR="004751CC" w:rsidRDefault="004751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C6D"/>
    <w:multiLevelType w:val="hybridMultilevel"/>
    <w:tmpl w:val="7B1E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63BAD"/>
    <w:multiLevelType w:val="hybridMultilevel"/>
    <w:tmpl w:val="18468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756E9"/>
    <w:multiLevelType w:val="hybridMultilevel"/>
    <w:tmpl w:val="E258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02C3C"/>
    <w:multiLevelType w:val="hybridMultilevel"/>
    <w:tmpl w:val="6EEA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22AFD"/>
    <w:multiLevelType w:val="hybridMultilevel"/>
    <w:tmpl w:val="D3EE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24ADE"/>
    <w:multiLevelType w:val="hybridMultilevel"/>
    <w:tmpl w:val="CD7ED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26581"/>
    <w:multiLevelType w:val="hybridMultilevel"/>
    <w:tmpl w:val="9E0E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84569"/>
    <w:multiLevelType w:val="hybridMultilevel"/>
    <w:tmpl w:val="4652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7135C"/>
    <w:multiLevelType w:val="hybridMultilevel"/>
    <w:tmpl w:val="D192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5426B"/>
    <w:multiLevelType w:val="hybridMultilevel"/>
    <w:tmpl w:val="AAC2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87B01"/>
    <w:multiLevelType w:val="hybridMultilevel"/>
    <w:tmpl w:val="5510D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E51341"/>
    <w:multiLevelType w:val="hybridMultilevel"/>
    <w:tmpl w:val="BC76A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809A2"/>
    <w:multiLevelType w:val="hybridMultilevel"/>
    <w:tmpl w:val="95E6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0A28EE"/>
    <w:multiLevelType w:val="hybridMultilevel"/>
    <w:tmpl w:val="E9B8E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572DA"/>
    <w:multiLevelType w:val="hybridMultilevel"/>
    <w:tmpl w:val="AB5A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3603B2"/>
    <w:multiLevelType w:val="hybridMultilevel"/>
    <w:tmpl w:val="EF76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92A1D"/>
    <w:multiLevelType w:val="hybridMultilevel"/>
    <w:tmpl w:val="CE7A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3412D5"/>
    <w:multiLevelType w:val="hybridMultilevel"/>
    <w:tmpl w:val="2F62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B015F"/>
    <w:multiLevelType w:val="hybridMultilevel"/>
    <w:tmpl w:val="9F9E0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B9108C"/>
    <w:multiLevelType w:val="hybridMultilevel"/>
    <w:tmpl w:val="06CE4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A3588"/>
    <w:multiLevelType w:val="hybridMultilevel"/>
    <w:tmpl w:val="C840E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EA4D0E"/>
    <w:multiLevelType w:val="hybridMultilevel"/>
    <w:tmpl w:val="C9A66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C931DF"/>
    <w:multiLevelType w:val="hybridMultilevel"/>
    <w:tmpl w:val="F7869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2A2021"/>
    <w:multiLevelType w:val="hybridMultilevel"/>
    <w:tmpl w:val="8662F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025C2"/>
    <w:multiLevelType w:val="hybridMultilevel"/>
    <w:tmpl w:val="5FE8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6740AA"/>
    <w:multiLevelType w:val="hybridMultilevel"/>
    <w:tmpl w:val="11C8A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DE2328"/>
    <w:multiLevelType w:val="hybridMultilevel"/>
    <w:tmpl w:val="A4468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9B4FC7"/>
    <w:multiLevelType w:val="hybridMultilevel"/>
    <w:tmpl w:val="18DC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220E31"/>
    <w:multiLevelType w:val="hybridMultilevel"/>
    <w:tmpl w:val="5BB6F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B55E84"/>
    <w:multiLevelType w:val="hybridMultilevel"/>
    <w:tmpl w:val="8E40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834A91"/>
    <w:multiLevelType w:val="hybridMultilevel"/>
    <w:tmpl w:val="AC84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680D9B"/>
    <w:multiLevelType w:val="hybridMultilevel"/>
    <w:tmpl w:val="4DAAD7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A927A8"/>
    <w:multiLevelType w:val="hybridMultilevel"/>
    <w:tmpl w:val="257A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D3412F"/>
    <w:multiLevelType w:val="hybridMultilevel"/>
    <w:tmpl w:val="D6F04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083122"/>
    <w:multiLevelType w:val="hybridMultilevel"/>
    <w:tmpl w:val="41D0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A9027E"/>
    <w:multiLevelType w:val="hybridMultilevel"/>
    <w:tmpl w:val="9C5E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FF694D"/>
    <w:multiLevelType w:val="hybridMultilevel"/>
    <w:tmpl w:val="1BB2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B02541"/>
    <w:multiLevelType w:val="hybridMultilevel"/>
    <w:tmpl w:val="DD28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4855652">
    <w:abstractNumId w:val="28"/>
  </w:num>
  <w:num w:numId="2" w16cid:durableId="439027718">
    <w:abstractNumId w:val="35"/>
  </w:num>
  <w:num w:numId="3" w16cid:durableId="1567031659">
    <w:abstractNumId w:val="20"/>
  </w:num>
  <w:num w:numId="4" w16cid:durableId="255288676">
    <w:abstractNumId w:val="30"/>
  </w:num>
  <w:num w:numId="5" w16cid:durableId="328991075">
    <w:abstractNumId w:val="26"/>
  </w:num>
  <w:num w:numId="6" w16cid:durableId="22290973">
    <w:abstractNumId w:val="16"/>
  </w:num>
  <w:num w:numId="7" w16cid:durableId="1550147011">
    <w:abstractNumId w:val="13"/>
  </w:num>
  <w:num w:numId="8" w16cid:durableId="632366872">
    <w:abstractNumId w:val="25"/>
  </w:num>
  <w:num w:numId="9" w16cid:durableId="33433540">
    <w:abstractNumId w:val="22"/>
  </w:num>
  <w:num w:numId="10" w16cid:durableId="1160383631">
    <w:abstractNumId w:val="24"/>
  </w:num>
  <w:num w:numId="11" w16cid:durableId="1208104352">
    <w:abstractNumId w:val="8"/>
  </w:num>
  <w:num w:numId="12" w16cid:durableId="1813138448">
    <w:abstractNumId w:val="27"/>
  </w:num>
  <w:num w:numId="13" w16cid:durableId="1202207376">
    <w:abstractNumId w:val="19"/>
  </w:num>
  <w:num w:numId="14" w16cid:durableId="1374883304">
    <w:abstractNumId w:val="1"/>
  </w:num>
  <w:num w:numId="15" w16cid:durableId="1116290074">
    <w:abstractNumId w:val="5"/>
  </w:num>
  <w:num w:numId="16" w16cid:durableId="472719552">
    <w:abstractNumId w:val="4"/>
  </w:num>
  <w:num w:numId="17" w16cid:durableId="1201360113">
    <w:abstractNumId w:val="23"/>
  </w:num>
  <w:num w:numId="18" w16cid:durableId="431055942">
    <w:abstractNumId w:val="11"/>
  </w:num>
  <w:num w:numId="19" w16cid:durableId="1706178579">
    <w:abstractNumId w:val="2"/>
  </w:num>
  <w:num w:numId="20" w16cid:durableId="1991329612">
    <w:abstractNumId w:val="17"/>
  </w:num>
  <w:num w:numId="21" w16cid:durableId="1160344917">
    <w:abstractNumId w:val="3"/>
  </w:num>
  <w:num w:numId="22" w16cid:durableId="1785419252">
    <w:abstractNumId w:val="0"/>
  </w:num>
  <w:num w:numId="23" w16cid:durableId="195317471">
    <w:abstractNumId w:val="33"/>
  </w:num>
  <w:num w:numId="24" w16cid:durableId="7366726">
    <w:abstractNumId w:val="14"/>
  </w:num>
  <w:num w:numId="25" w16cid:durableId="1978680443">
    <w:abstractNumId w:val="32"/>
  </w:num>
  <w:num w:numId="26" w16cid:durableId="2062821391">
    <w:abstractNumId w:val="34"/>
  </w:num>
  <w:num w:numId="27" w16cid:durableId="1733306466">
    <w:abstractNumId w:val="12"/>
  </w:num>
  <w:num w:numId="28" w16cid:durableId="361176316">
    <w:abstractNumId w:val="37"/>
  </w:num>
  <w:num w:numId="29" w16cid:durableId="510529898">
    <w:abstractNumId w:val="36"/>
  </w:num>
  <w:num w:numId="30" w16cid:durableId="444352241">
    <w:abstractNumId w:val="6"/>
  </w:num>
  <w:num w:numId="31" w16cid:durableId="977687950">
    <w:abstractNumId w:val="9"/>
  </w:num>
  <w:num w:numId="32" w16cid:durableId="42802025">
    <w:abstractNumId w:val="15"/>
  </w:num>
  <w:num w:numId="33" w16cid:durableId="1819493080">
    <w:abstractNumId w:val="21"/>
  </w:num>
  <w:num w:numId="34" w16cid:durableId="967709667">
    <w:abstractNumId w:val="31"/>
  </w:num>
  <w:num w:numId="35" w16cid:durableId="1059863486">
    <w:abstractNumId w:val="29"/>
  </w:num>
  <w:num w:numId="36" w16cid:durableId="1381713304">
    <w:abstractNumId w:val="18"/>
  </w:num>
  <w:num w:numId="37" w16cid:durableId="1595279837">
    <w:abstractNumId w:val="7"/>
  </w:num>
  <w:num w:numId="38" w16cid:durableId="8922762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196"/>
    <w:rsid w:val="0000127F"/>
    <w:rsid w:val="00001B9E"/>
    <w:rsid w:val="00001E4B"/>
    <w:rsid w:val="00001E89"/>
    <w:rsid w:val="00003E49"/>
    <w:rsid w:val="00004671"/>
    <w:rsid w:val="000061C8"/>
    <w:rsid w:val="0001061B"/>
    <w:rsid w:val="0001089E"/>
    <w:rsid w:val="00012FB2"/>
    <w:rsid w:val="00013109"/>
    <w:rsid w:val="00013BF3"/>
    <w:rsid w:val="00014AF6"/>
    <w:rsid w:val="000167F9"/>
    <w:rsid w:val="00020EDE"/>
    <w:rsid w:val="00021C27"/>
    <w:rsid w:val="0002560E"/>
    <w:rsid w:val="00025C57"/>
    <w:rsid w:val="0002652D"/>
    <w:rsid w:val="000267CB"/>
    <w:rsid w:val="0002798E"/>
    <w:rsid w:val="00032F20"/>
    <w:rsid w:val="0003307B"/>
    <w:rsid w:val="00033213"/>
    <w:rsid w:val="00033229"/>
    <w:rsid w:val="000365C3"/>
    <w:rsid w:val="000370F9"/>
    <w:rsid w:val="00040575"/>
    <w:rsid w:val="00041011"/>
    <w:rsid w:val="00041320"/>
    <w:rsid w:val="0004565D"/>
    <w:rsid w:val="00047E4E"/>
    <w:rsid w:val="000509A8"/>
    <w:rsid w:val="00055829"/>
    <w:rsid w:val="00056AC9"/>
    <w:rsid w:val="00057027"/>
    <w:rsid w:val="000571A2"/>
    <w:rsid w:val="00057E12"/>
    <w:rsid w:val="00060B1E"/>
    <w:rsid w:val="00061ACC"/>
    <w:rsid w:val="00065443"/>
    <w:rsid w:val="00065B58"/>
    <w:rsid w:val="000666FC"/>
    <w:rsid w:val="0008108A"/>
    <w:rsid w:val="00081E9C"/>
    <w:rsid w:val="00082D35"/>
    <w:rsid w:val="0008386E"/>
    <w:rsid w:val="000923E6"/>
    <w:rsid w:val="00092603"/>
    <w:rsid w:val="00092C59"/>
    <w:rsid w:val="00093EE4"/>
    <w:rsid w:val="00094FEB"/>
    <w:rsid w:val="0009533D"/>
    <w:rsid w:val="0009630C"/>
    <w:rsid w:val="000A0BC8"/>
    <w:rsid w:val="000A272C"/>
    <w:rsid w:val="000A557C"/>
    <w:rsid w:val="000A696B"/>
    <w:rsid w:val="000A742B"/>
    <w:rsid w:val="000A7C4E"/>
    <w:rsid w:val="000B02F3"/>
    <w:rsid w:val="000B3BF8"/>
    <w:rsid w:val="000B54A4"/>
    <w:rsid w:val="000B5A1D"/>
    <w:rsid w:val="000B72E4"/>
    <w:rsid w:val="000C012B"/>
    <w:rsid w:val="000C2192"/>
    <w:rsid w:val="000C3635"/>
    <w:rsid w:val="000D15C8"/>
    <w:rsid w:val="000D55C9"/>
    <w:rsid w:val="000D66C6"/>
    <w:rsid w:val="000D6A1F"/>
    <w:rsid w:val="000E0BA9"/>
    <w:rsid w:val="000E1B62"/>
    <w:rsid w:val="000E20EB"/>
    <w:rsid w:val="000E3C24"/>
    <w:rsid w:val="000E69A2"/>
    <w:rsid w:val="000E7A8F"/>
    <w:rsid w:val="000F0312"/>
    <w:rsid w:val="000F2640"/>
    <w:rsid w:val="001005C1"/>
    <w:rsid w:val="0010185E"/>
    <w:rsid w:val="00103D01"/>
    <w:rsid w:val="00104B61"/>
    <w:rsid w:val="00104FBA"/>
    <w:rsid w:val="00112839"/>
    <w:rsid w:val="00117B64"/>
    <w:rsid w:val="0012355B"/>
    <w:rsid w:val="001250AB"/>
    <w:rsid w:val="0012634F"/>
    <w:rsid w:val="00132102"/>
    <w:rsid w:val="0013359A"/>
    <w:rsid w:val="001348CD"/>
    <w:rsid w:val="001352CC"/>
    <w:rsid w:val="0013709B"/>
    <w:rsid w:val="001373B2"/>
    <w:rsid w:val="00140225"/>
    <w:rsid w:val="0014162E"/>
    <w:rsid w:val="001417E0"/>
    <w:rsid w:val="00142147"/>
    <w:rsid w:val="00142689"/>
    <w:rsid w:val="00143D91"/>
    <w:rsid w:val="00144F5D"/>
    <w:rsid w:val="001470C0"/>
    <w:rsid w:val="0015173F"/>
    <w:rsid w:val="00155700"/>
    <w:rsid w:val="0015701F"/>
    <w:rsid w:val="00162F1E"/>
    <w:rsid w:val="001643F2"/>
    <w:rsid w:val="0016533C"/>
    <w:rsid w:val="00167E99"/>
    <w:rsid w:val="00170568"/>
    <w:rsid w:val="0017321B"/>
    <w:rsid w:val="00174689"/>
    <w:rsid w:val="00174F84"/>
    <w:rsid w:val="0017594C"/>
    <w:rsid w:val="00175F98"/>
    <w:rsid w:val="00177524"/>
    <w:rsid w:val="00177BE1"/>
    <w:rsid w:val="00181944"/>
    <w:rsid w:val="00181E57"/>
    <w:rsid w:val="00182656"/>
    <w:rsid w:val="001841F5"/>
    <w:rsid w:val="00184A8C"/>
    <w:rsid w:val="00185806"/>
    <w:rsid w:val="00191728"/>
    <w:rsid w:val="0019232F"/>
    <w:rsid w:val="001940C6"/>
    <w:rsid w:val="00195051"/>
    <w:rsid w:val="001A1548"/>
    <w:rsid w:val="001A1C94"/>
    <w:rsid w:val="001A670A"/>
    <w:rsid w:val="001B0D34"/>
    <w:rsid w:val="001B2921"/>
    <w:rsid w:val="001B2DD8"/>
    <w:rsid w:val="001B4481"/>
    <w:rsid w:val="001B6F65"/>
    <w:rsid w:val="001C1FBD"/>
    <w:rsid w:val="001C2036"/>
    <w:rsid w:val="001D08A9"/>
    <w:rsid w:val="001E479F"/>
    <w:rsid w:val="001E4F4C"/>
    <w:rsid w:val="001F2D29"/>
    <w:rsid w:val="001F4114"/>
    <w:rsid w:val="001F7C9E"/>
    <w:rsid w:val="0020420D"/>
    <w:rsid w:val="002154DF"/>
    <w:rsid w:val="00215990"/>
    <w:rsid w:val="00216ECB"/>
    <w:rsid w:val="002204F4"/>
    <w:rsid w:val="00222574"/>
    <w:rsid w:val="0022557A"/>
    <w:rsid w:val="0022589D"/>
    <w:rsid w:val="00233AEF"/>
    <w:rsid w:val="00234198"/>
    <w:rsid w:val="00234EA1"/>
    <w:rsid w:val="00236E16"/>
    <w:rsid w:val="002403E4"/>
    <w:rsid w:val="00242794"/>
    <w:rsid w:val="002472E5"/>
    <w:rsid w:val="002534D0"/>
    <w:rsid w:val="00254984"/>
    <w:rsid w:val="00255119"/>
    <w:rsid w:val="00255227"/>
    <w:rsid w:val="00256552"/>
    <w:rsid w:val="00261F4C"/>
    <w:rsid w:val="0026254D"/>
    <w:rsid w:val="002649CF"/>
    <w:rsid w:val="002659E5"/>
    <w:rsid w:val="00273692"/>
    <w:rsid w:val="0027443F"/>
    <w:rsid w:val="00280C64"/>
    <w:rsid w:val="00286617"/>
    <w:rsid w:val="00291D77"/>
    <w:rsid w:val="00294ED9"/>
    <w:rsid w:val="00296C30"/>
    <w:rsid w:val="002A0970"/>
    <w:rsid w:val="002A10A5"/>
    <w:rsid w:val="002A3C84"/>
    <w:rsid w:val="002A496A"/>
    <w:rsid w:val="002A70BE"/>
    <w:rsid w:val="002C298E"/>
    <w:rsid w:val="002C3F46"/>
    <w:rsid w:val="002C4D75"/>
    <w:rsid w:val="002C70DD"/>
    <w:rsid w:val="002C7587"/>
    <w:rsid w:val="002D1949"/>
    <w:rsid w:val="002D2AB8"/>
    <w:rsid w:val="002D37D2"/>
    <w:rsid w:val="002D7859"/>
    <w:rsid w:val="002D7E5C"/>
    <w:rsid w:val="002E1C41"/>
    <w:rsid w:val="002E2FA9"/>
    <w:rsid w:val="002E31C7"/>
    <w:rsid w:val="002E6C2F"/>
    <w:rsid w:val="002F11A0"/>
    <w:rsid w:val="002F56A8"/>
    <w:rsid w:val="002F5B99"/>
    <w:rsid w:val="002F70A3"/>
    <w:rsid w:val="003020B6"/>
    <w:rsid w:val="00302654"/>
    <w:rsid w:val="00302E5C"/>
    <w:rsid w:val="003040B4"/>
    <w:rsid w:val="003045A2"/>
    <w:rsid w:val="003048AD"/>
    <w:rsid w:val="00305630"/>
    <w:rsid w:val="00306600"/>
    <w:rsid w:val="00306720"/>
    <w:rsid w:val="00310C77"/>
    <w:rsid w:val="00314DB1"/>
    <w:rsid w:val="0031650A"/>
    <w:rsid w:val="0031715B"/>
    <w:rsid w:val="00320C11"/>
    <w:rsid w:val="0032168A"/>
    <w:rsid w:val="0032320A"/>
    <w:rsid w:val="0032530E"/>
    <w:rsid w:val="003273EB"/>
    <w:rsid w:val="00333FB3"/>
    <w:rsid w:val="00341E06"/>
    <w:rsid w:val="00342426"/>
    <w:rsid w:val="00342ADA"/>
    <w:rsid w:val="00343359"/>
    <w:rsid w:val="0034463D"/>
    <w:rsid w:val="00345CDB"/>
    <w:rsid w:val="00350519"/>
    <w:rsid w:val="00350A24"/>
    <w:rsid w:val="003527E0"/>
    <w:rsid w:val="003541D4"/>
    <w:rsid w:val="00356589"/>
    <w:rsid w:val="00360783"/>
    <w:rsid w:val="00361132"/>
    <w:rsid w:val="00366041"/>
    <w:rsid w:val="003670DC"/>
    <w:rsid w:val="00371C31"/>
    <w:rsid w:val="00375B24"/>
    <w:rsid w:val="00377080"/>
    <w:rsid w:val="00383CEB"/>
    <w:rsid w:val="003849BA"/>
    <w:rsid w:val="00386C0A"/>
    <w:rsid w:val="00386FBD"/>
    <w:rsid w:val="00387612"/>
    <w:rsid w:val="003907E6"/>
    <w:rsid w:val="00391154"/>
    <w:rsid w:val="00392811"/>
    <w:rsid w:val="003933CF"/>
    <w:rsid w:val="00393B9E"/>
    <w:rsid w:val="00395081"/>
    <w:rsid w:val="003968CE"/>
    <w:rsid w:val="003A0F26"/>
    <w:rsid w:val="003A1F86"/>
    <w:rsid w:val="003B0F52"/>
    <w:rsid w:val="003B0F56"/>
    <w:rsid w:val="003B3C6A"/>
    <w:rsid w:val="003B4E79"/>
    <w:rsid w:val="003B553B"/>
    <w:rsid w:val="003B61F5"/>
    <w:rsid w:val="003B72DF"/>
    <w:rsid w:val="003B7360"/>
    <w:rsid w:val="003C3483"/>
    <w:rsid w:val="003C4CEE"/>
    <w:rsid w:val="003C7392"/>
    <w:rsid w:val="003C799F"/>
    <w:rsid w:val="003D2346"/>
    <w:rsid w:val="003D5B95"/>
    <w:rsid w:val="003D6B25"/>
    <w:rsid w:val="003D7815"/>
    <w:rsid w:val="003E3665"/>
    <w:rsid w:val="003F4F36"/>
    <w:rsid w:val="003F61DA"/>
    <w:rsid w:val="003F6BB5"/>
    <w:rsid w:val="0040442D"/>
    <w:rsid w:val="00404F89"/>
    <w:rsid w:val="00412963"/>
    <w:rsid w:val="00413BA2"/>
    <w:rsid w:val="004240BD"/>
    <w:rsid w:val="004276EE"/>
    <w:rsid w:val="004363CC"/>
    <w:rsid w:val="00436E8F"/>
    <w:rsid w:val="00437241"/>
    <w:rsid w:val="00443366"/>
    <w:rsid w:val="0044665A"/>
    <w:rsid w:val="004466A0"/>
    <w:rsid w:val="00451818"/>
    <w:rsid w:val="00453E62"/>
    <w:rsid w:val="004543F1"/>
    <w:rsid w:val="00454621"/>
    <w:rsid w:val="004568D6"/>
    <w:rsid w:val="00463C46"/>
    <w:rsid w:val="0046599C"/>
    <w:rsid w:val="00466854"/>
    <w:rsid w:val="004669E5"/>
    <w:rsid w:val="00466CEB"/>
    <w:rsid w:val="0047165F"/>
    <w:rsid w:val="00472970"/>
    <w:rsid w:val="004736CF"/>
    <w:rsid w:val="004751CC"/>
    <w:rsid w:val="004773A9"/>
    <w:rsid w:val="00477BE7"/>
    <w:rsid w:val="004800E9"/>
    <w:rsid w:val="00480AB9"/>
    <w:rsid w:val="00482346"/>
    <w:rsid w:val="004869FE"/>
    <w:rsid w:val="00492F16"/>
    <w:rsid w:val="00493F95"/>
    <w:rsid w:val="00494B14"/>
    <w:rsid w:val="004A021B"/>
    <w:rsid w:val="004A0E7F"/>
    <w:rsid w:val="004A1753"/>
    <w:rsid w:val="004A530C"/>
    <w:rsid w:val="004A5861"/>
    <w:rsid w:val="004B4207"/>
    <w:rsid w:val="004C0331"/>
    <w:rsid w:val="004C1852"/>
    <w:rsid w:val="004C6A50"/>
    <w:rsid w:val="004D00A2"/>
    <w:rsid w:val="004D3378"/>
    <w:rsid w:val="004D3EB9"/>
    <w:rsid w:val="004D6FF0"/>
    <w:rsid w:val="004D79F3"/>
    <w:rsid w:val="004E03C7"/>
    <w:rsid w:val="004E2DEC"/>
    <w:rsid w:val="004E65B5"/>
    <w:rsid w:val="0050283F"/>
    <w:rsid w:val="00505D5D"/>
    <w:rsid w:val="00507D7A"/>
    <w:rsid w:val="00511064"/>
    <w:rsid w:val="00514F6E"/>
    <w:rsid w:val="0051503E"/>
    <w:rsid w:val="00515277"/>
    <w:rsid w:val="00515296"/>
    <w:rsid w:val="00517EE1"/>
    <w:rsid w:val="00523150"/>
    <w:rsid w:val="00523CE5"/>
    <w:rsid w:val="005252F9"/>
    <w:rsid w:val="00525C5E"/>
    <w:rsid w:val="00527BC4"/>
    <w:rsid w:val="00531704"/>
    <w:rsid w:val="0053772E"/>
    <w:rsid w:val="00537F90"/>
    <w:rsid w:val="00540EE6"/>
    <w:rsid w:val="00541EC7"/>
    <w:rsid w:val="0054207C"/>
    <w:rsid w:val="00543E0A"/>
    <w:rsid w:val="00546C79"/>
    <w:rsid w:val="005479E1"/>
    <w:rsid w:val="00551210"/>
    <w:rsid w:val="005521B6"/>
    <w:rsid w:val="00554A2C"/>
    <w:rsid w:val="005550D9"/>
    <w:rsid w:val="005565F9"/>
    <w:rsid w:val="00562B8E"/>
    <w:rsid w:val="00563B8B"/>
    <w:rsid w:val="00564B19"/>
    <w:rsid w:val="00571BFE"/>
    <w:rsid w:val="005729E2"/>
    <w:rsid w:val="005740AE"/>
    <w:rsid w:val="0058007E"/>
    <w:rsid w:val="00582377"/>
    <w:rsid w:val="0058241E"/>
    <w:rsid w:val="005829BF"/>
    <w:rsid w:val="00582D6C"/>
    <w:rsid w:val="00584C83"/>
    <w:rsid w:val="00584D1D"/>
    <w:rsid w:val="005856A3"/>
    <w:rsid w:val="00585B26"/>
    <w:rsid w:val="0058782F"/>
    <w:rsid w:val="00590341"/>
    <w:rsid w:val="00594DFD"/>
    <w:rsid w:val="005961BC"/>
    <w:rsid w:val="00597A9C"/>
    <w:rsid w:val="005A09C5"/>
    <w:rsid w:val="005A1ADE"/>
    <w:rsid w:val="005A1B27"/>
    <w:rsid w:val="005A2EDF"/>
    <w:rsid w:val="005A5908"/>
    <w:rsid w:val="005A59A2"/>
    <w:rsid w:val="005A7C89"/>
    <w:rsid w:val="005B2801"/>
    <w:rsid w:val="005B4C41"/>
    <w:rsid w:val="005C45A5"/>
    <w:rsid w:val="005C47EA"/>
    <w:rsid w:val="005C6725"/>
    <w:rsid w:val="005C71DF"/>
    <w:rsid w:val="005C7A0F"/>
    <w:rsid w:val="005D0EA9"/>
    <w:rsid w:val="005D3AB2"/>
    <w:rsid w:val="005D3ACC"/>
    <w:rsid w:val="005D4E5B"/>
    <w:rsid w:val="005D4FD6"/>
    <w:rsid w:val="005D7B1E"/>
    <w:rsid w:val="005E76E6"/>
    <w:rsid w:val="005F016C"/>
    <w:rsid w:val="005F19F7"/>
    <w:rsid w:val="005F2642"/>
    <w:rsid w:val="005F4170"/>
    <w:rsid w:val="005F51D5"/>
    <w:rsid w:val="005F68DC"/>
    <w:rsid w:val="006005AA"/>
    <w:rsid w:val="00604B6C"/>
    <w:rsid w:val="006059AE"/>
    <w:rsid w:val="00605C05"/>
    <w:rsid w:val="006067BB"/>
    <w:rsid w:val="00610362"/>
    <w:rsid w:val="00610A28"/>
    <w:rsid w:val="00611594"/>
    <w:rsid w:val="00612203"/>
    <w:rsid w:val="00613766"/>
    <w:rsid w:val="00613A1B"/>
    <w:rsid w:val="00613A3A"/>
    <w:rsid w:val="00614607"/>
    <w:rsid w:val="00623F30"/>
    <w:rsid w:val="0062431E"/>
    <w:rsid w:val="0062462B"/>
    <w:rsid w:val="0062517B"/>
    <w:rsid w:val="00630389"/>
    <w:rsid w:val="00631C46"/>
    <w:rsid w:val="00641F9F"/>
    <w:rsid w:val="00651274"/>
    <w:rsid w:val="00652FD5"/>
    <w:rsid w:val="00653851"/>
    <w:rsid w:val="00653C48"/>
    <w:rsid w:val="00656A1F"/>
    <w:rsid w:val="00656E30"/>
    <w:rsid w:val="00657AD7"/>
    <w:rsid w:val="006654EB"/>
    <w:rsid w:val="0066692E"/>
    <w:rsid w:val="0066696E"/>
    <w:rsid w:val="00667FCA"/>
    <w:rsid w:val="00671196"/>
    <w:rsid w:val="0067793B"/>
    <w:rsid w:val="00680DDE"/>
    <w:rsid w:val="00683B0C"/>
    <w:rsid w:val="00684E5F"/>
    <w:rsid w:val="00687425"/>
    <w:rsid w:val="006913CA"/>
    <w:rsid w:val="0069361A"/>
    <w:rsid w:val="00694DEC"/>
    <w:rsid w:val="00697531"/>
    <w:rsid w:val="00697CBC"/>
    <w:rsid w:val="006A3109"/>
    <w:rsid w:val="006A335E"/>
    <w:rsid w:val="006A35EB"/>
    <w:rsid w:val="006A47E1"/>
    <w:rsid w:val="006A5DD5"/>
    <w:rsid w:val="006A5FCF"/>
    <w:rsid w:val="006A6021"/>
    <w:rsid w:val="006A6AF4"/>
    <w:rsid w:val="006A7784"/>
    <w:rsid w:val="006B1A15"/>
    <w:rsid w:val="006B4240"/>
    <w:rsid w:val="006B58B9"/>
    <w:rsid w:val="006B591E"/>
    <w:rsid w:val="006C10E2"/>
    <w:rsid w:val="006D1297"/>
    <w:rsid w:val="006D157F"/>
    <w:rsid w:val="006D2B15"/>
    <w:rsid w:val="006E14BF"/>
    <w:rsid w:val="006E50CD"/>
    <w:rsid w:val="006E52BC"/>
    <w:rsid w:val="006E6F77"/>
    <w:rsid w:val="006F074E"/>
    <w:rsid w:val="006F5999"/>
    <w:rsid w:val="006F600A"/>
    <w:rsid w:val="00700E9C"/>
    <w:rsid w:val="00707252"/>
    <w:rsid w:val="00710CDD"/>
    <w:rsid w:val="0071296D"/>
    <w:rsid w:val="007129C6"/>
    <w:rsid w:val="00712ACF"/>
    <w:rsid w:val="00713AD1"/>
    <w:rsid w:val="007154F4"/>
    <w:rsid w:val="007160FE"/>
    <w:rsid w:val="007163B6"/>
    <w:rsid w:val="00716E85"/>
    <w:rsid w:val="00721196"/>
    <w:rsid w:val="00722AB9"/>
    <w:rsid w:val="00723CFB"/>
    <w:rsid w:val="00723DEC"/>
    <w:rsid w:val="00727516"/>
    <w:rsid w:val="00735782"/>
    <w:rsid w:val="00740D47"/>
    <w:rsid w:val="00740FEA"/>
    <w:rsid w:val="0074252B"/>
    <w:rsid w:val="00742B25"/>
    <w:rsid w:val="0074510F"/>
    <w:rsid w:val="00756CDB"/>
    <w:rsid w:val="00767AF6"/>
    <w:rsid w:val="00771C15"/>
    <w:rsid w:val="00774F1B"/>
    <w:rsid w:val="00776477"/>
    <w:rsid w:val="007840BD"/>
    <w:rsid w:val="00784F8C"/>
    <w:rsid w:val="00785A48"/>
    <w:rsid w:val="00786FE0"/>
    <w:rsid w:val="00793C3D"/>
    <w:rsid w:val="007A3959"/>
    <w:rsid w:val="007B0063"/>
    <w:rsid w:val="007B02EA"/>
    <w:rsid w:val="007B1981"/>
    <w:rsid w:val="007B1CBE"/>
    <w:rsid w:val="007B4796"/>
    <w:rsid w:val="007C00DB"/>
    <w:rsid w:val="007C021D"/>
    <w:rsid w:val="007C0DC4"/>
    <w:rsid w:val="007C10B8"/>
    <w:rsid w:val="007C12B2"/>
    <w:rsid w:val="007C1BDA"/>
    <w:rsid w:val="007D02AC"/>
    <w:rsid w:val="007D160F"/>
    <w:rsid w:val="007D200A"/>
    <w:rsid w:val="007D262F"/>
    <w:rsid w:val="007D4969"/>
    <w:rsid w:val="007D6815"/>
    <w:rsid w:val="007E09CC"/>
    <w:rsid w:val="007E0D41"/>
    <w:rsid w:val="007E2930"/>
    <w:rsid w:val="007E32BE"/>
    <w:rsid w:val="007E5AA1"/>
    <w:rsid w:val="007F270D"/>
    <w:rsid w:val="007F7415"/>
    <w:rsid w:val="00800242"/>
    <w:rsid w:val="00800B27"/>
    <w:rsid w:val="00803F32"/>
    <w:rsid w:val="008050EC"/>
    <w:rsid w:val="0080702F"/>
    <w:rsid w:val="00807696"/>
    <w:rsid w:val="00807994"/>
    <w:rsid w:val="0081031D"/>
    <w:rsid w:val="00815111"/>
    <w:rsid w:val="00815DC9"/>
    <w:rsid w:val="00816298"/>
    <w:rsid w:val="0081723F"/>
    <w:rsid w:val="00822A8D"/>
    <w:rsid w:val="0082385F"/>
    <w:rsid w:val="00824E49"/>
    <w:rsid w:val="008257B5"/>
    <w:rsid w:val="008339A5"/>
    <w:rsid w:val="0083574A"/>
    <w:rsid w:val="00837938"/>
    <w:rsid w:val="008450F3"/>
    <w:rsid w:val="00845394"/>
    <w:rsid w:val="008527D6"/>
    <w:rsid w:val="00860107"/>
    <w:rsid w:val="008621B3"/>
    <w:rsid w:val="00863522"/>
    <w:rsid w:val="00864F5B"/>
    <w:rsid w:val="008659B4"/>
    <w:rsid w:val="00870763"/>
    <w:rsid w:val="008718C8"/>
    <w:rsid w:val="008747D4"/>
    <w:rsid w:val="00876861"/>
    <w:rsid w:val="00883CC3"/>
    <w:rsid w:val="008854CC"/>
    <w:rsid w:val="00886213"/>
    <w:rsid w:val="0088733F"/>
    <w:rsid w:val="00893F2B"/>
    <w:rsid w:val="008A0938"/>
    <w:rsid w:val="008A1382"/>
    <w:rsid w:val="008A24EC"/>
    <w:rsid w:val="008A2634"/>
    <w:rsid w:val="008A3C92"/>
    <w:rsid w:val="008A5F34"/>
    <w:rsid w:val="008A6849"/>
    <w:rsid w:val="008A6BA4"/>
    <w:rsid w:val="008B168F"/>
    <w:rsid w:val="008B276E"/>
    <w:rsid w:val="008B2DDF"/>
    <w:rsid w:val="008B4B4A"/>
    <w:rsid w:val="008B5A94"/>
    <w:rsid w:val="008C03DF"/>
    <w:rsid w:val="008C07D4"/>
    <w:rsid w:val="008D1800"/>
    <w:rsid w:val="008D6B01"/>
    <w:rsid w:val="008E4B7C"/>
    <w:rsid w:val="008E525D"/>
    <w:rsid w:val="008E7B0D"/>
    <w:rsid w:val="008F0EC3"/>
    <w:rsid w:val="008F6217"/>
    <w:rsid w:val="008F7004"/>
    <w:rsid w:val="008F76CB"/>
    <w:rsid w:val="0090183F"/>
    <w:rsid w:val="00904C80"/>
    <w:rsid w:val="00912208"/>
    <w:rsid w:val="009164D0"/>
    <w:rsid w:val="00916AD1"/>
    <w:rsid w:val="0092275D"/>
    <w:rsid w:val="00923E99"/>
    <w:rsid w:val="009247F3"/>
    <w:rsid w:val="0093002C"/>
    <w:rsid w:val="00930498"/>
    <w:rsid w:val="00931AAB"/>
    <w:rsid w:val="00931E60"/>
    <w:rsid w:val="0094129B"/>
    <w:rsid w:val="00941C04"/>
    <w:rsid w:val="00941F1F"/>
    <w:rsid w:val="00944384"/>
    <w:rsid w:val="0094723E"/>
    <w:rsid w:val="009475B6"/>
    <w:rsid w:val="00952651"/>
    <w:rsid w:val="00962510"/>
    <w:rsid w:val="00966430"/>
    <w:rsid w:val="00966AC4"/>
    <w:rsid w:val="009673FC"/>
    <w:rsid w:val="00967E3A"/>
    <w:rsid w:val="00970BBF"/>
    <w:rsid w:val="00972E8B"/>
    <w:rsid w:val="009757EC"/>
    <w:rsid w:val="009778C7"/>
    <w:rsid w:val="00980B2A"/>
    <w:rsid w:val="00983AED"/>
    <w:rsid w:val="00991DD8"/>
    <w:rsid w:val="00992169"/>
    <w:rsid w:val="00994A06"/>
    <w:rsid w:val="00995C60"/>
    <w:rsid w:val="009970EC"/>
    <w:rsid w:val="009A09CE"/>
    <w:rsid w:val="009A7BE6"/>
    <w:rsid w:val="009B0051"/>
    <w:rsid w:val="009B2B31"/>
    <w:rsid w:val="009B2E40"/>
    <w:rsid w:val="009B2FF2"/>
    <w:rsid w:val="009C2E81"/>
    <w:rsid w:val="009C3573"/>
    <w:rsid w:val="009C433E"/>
    <w:rsid w:val="009C5D29"/>
    <w:rsid w:val="009C7DF2"/>
    <w:rsid w:val="009D1C7B"/>
    <w:rsid w:val="009D7364"/>
    <w:rsid w:val="009E2DD6"/>
    <w:rsid w:val="009E2DE8"/>
    <w:rsid w:val="009E53B6"/>
    <w:rsid w:val="009E5DB5"/>
    <w:rsid w:val="009E61A2"/>
    <w:rsid w:val="009E6533"/>
    <w:rsid w:val="009E6BFB"/>
    <w:rsid w:val="009F0D02"/>
    <w:rsid w:val="009F6AA7"/>
    <w:rsid w:val="009F6C37"/>
    <w:rsid w:val="00A016AD"/>
    <w:rsid w:val="00A021B7"/>
    <w:rsid w:val="00A02CF0"/>
    <w:rsid w:val="00A059D0"/>
    <w:rsid w:val="00A05C1C"/>
    <w:rsid w:val="00A06509"/>
    <w:rsid w:val="00A069A8"/>
    <w:rsid w:val="00A06AED"/>
    <w:rsid w:val="00A107C9"/>
    <w:rsid w:val="00A12CBA"/>
    <w:rsid w:val="00A131B8"/>
    <w:rsid w:val="00A13B5C"/>
    <w:rsid w:val="00A15C11"/>
    <w:rsid w:val="00A1606C"/>
    <w:rsid w:val="00A162DD"/>
    <w:rsid w:val="00A1727F"/>
    <w:rsid w:val="00A175C2"/>
    <w:rsid w:val="00A25ABF"/>
    <w:rsid w:val="00A31898"/>
    <w:rsid w:val="00A31D14"/>
    <w:rsid w:val="00A35B47"/>
    <w:rsid w:val="00A35DAB"/>
    <w:rsid w:val="00A35E66"/>
    <w:rsid w:val="00A3625C"/>
    <w:rsid w:val="00A3784E"/>
    <w:rsid w:val="00A409E7"/>
    <w:rsid w:val="00A4147A"/>
    <w:rsid w:val="00A423E6"/>
    <w:rsid w:val="00A4363C"/>
    <w:rsid w:val="00A447F1"/>
    <w:rsid w:val="00A61F5E"/>
    <w:rsid w:val="00A673E3"/>
    <w:rsid w:val="00A677FF"/>
    <w:rsid w:val="00A7646F"/>
    <w:rsid w:val="00A77037"/>
    <w:rsid w:val="00A8069A"/>
    <w:rsid w:val="00A80C46"/>
    <w:rsid w:val="00A812A8"/>
    <w:rsid w:val="00A81D9F"/>
    <w:rsid w:val="00A87AB0"/>
    <w:rsid w:val="00A87F13"/>
    <w:rsid w:val="00A90048"/>
    <w:rsid w:val="00A902B6"/>
    <w:rsid w:val="00A9160F"/>
    <w:rsid w:val="00A92B75"/>
    <w:rsid w:val="00A92F66"/>
    <w:rsid w:val="00A94850"/>
    <w:rsid w:val="00A95B9E"/>
    <w:rsid w:val="00AA230D"/>
    <w:rsid w:val="00AA2C9A"/>
    <w:rsid w:val="00AA6A0A"/>
    <w:rsid w:val="00AB0CCD"/>
    <w:rsid w:val="00AB1FBB"/>
    <w:rsid w:val="00AB3B98"/>
    <w:rsid w:val="00AB795A"/>
    <w:rsid w:val="00AC08C0"/>
    <w:rsid w:val="00AC2B0D"/>
    <w:rsid w:val="00AC7B84"/>
    <w:rsid w:val="00AD225C"/>
    <w:rsid w:val="00AD3A79"/>
    <w:rsid w:val="00AD4A2F"/>
    <w:rsid w:val="00AD796D"/>
    <w:rsid w:val="00AE0AEC"/>
    <w:rsid w:val="00AE0AFD"/>
    <w:rsid w:val="00AE0EE8"/>
    <w:rsid w:val="00AE194D"/>
    <w:rsid w:val="00AE1A6A"/>
    <w:rsid w:val="00AE2196"/>
    <w:rsid w:val="00AE3032"/>
    <w:rsid w:val="00AE3C45"/>
    <w:rsid w:val="00AE3CC1"/>
    <w:rsid w:val="00AE7617"/>
    <w:rsid w:val="00AF0E0D"/>
    <w:rsid w:val="00AF1E6C"/>
    <w:rsid w:val="00AF28D3"/>
    <w:rsid w:val="00AF29AB"/>
    <w:rsid w:val="00AF344D"/>
    <w:rsid w:val="00AF77AE"/>
    <w:rsid w:val="00B01B27"/>
    <w:rsid w:val="00B027B6"/>
    <w:rsid w:val="00B03155"/>
    <w:rsid w:val="00B04776"/>
    <w:rsid w:val="00B04EA5"/>
    <w:rsid w:val="00B1357B"/>
    <w:rsid w:val="00B1502A"/>
    <w:rsid w:val="00B156D1"/>
    <w:rsid w:val="00B20399"/>
    <w:rsid w:val="00B20F7F"/>
    <w:rsid w:val="00B22957"/>
    <w:rsid w:val="00B231B3"/>
    <w:rsid w:val="00B26A4F"/>
    <w:rsid w:val="00B30AE5"/>
    <w:rsid w:val="00B326CF"/>
    <w:rsid w:val="00B33B65"/>
    <w:rsid w:val="00B34517"/>
    <w:rsid w:val="00B40068"/>
    <w:rsid w:val="00B41AED"/>
    <w:rsid w:val="00B42F2C"/>
    <w:rsid w:val="00B43549"/>
    <w:rsid w:val="00B45C64"/>
    <w:rsid w:val="00B50580"/>
    <w:rsid w:val="00B51AA8"/>
    <w:rsid w:val="00B54C82"/>
    <w:rsid w:val="00B62ABF"/>
    <w:rsid w:val="00B643B0"/>
    <w:rsid w:val="00B744C5"/>
    <w:rsid w:val="00B80EA6"/>
    <w:rsid w:val="00B815CC"/>
    <w:rsid w:val="00B83799"/>
    <w:rsid w:val="00B90C4C"/>
    <w:rsid w:val="00B938BD"/>
    <w:rsid w:val="00B94A48"/>
    <w:rsid w:val="00B97C86"/>
    <w:rsid w:val="00BA0BD2"/>
    <w:rsid w:val="00BA1C67"/>
    <w:rsid w:val="00BA39CD"/>
    <w:rsid w:val="00BA5E94"/>
    <w:rsid w:val="00BB3824"/>
    <w:rsid w:val="00BB44FA"/>
    <w:rsid w:val="00BB7A66"/>
    <w:rsid w:val="00BC1E4F"/>
    <w:rsid w:val="00BC4DC5"/>
    <w:rsid w:val="00BC4EBB"/>
    <w:rsid w:val="00BC5B22"/>
    <w:rsid w:val="00BC6A2F"/>
    <w:rsid w:val="00BC7023"/>
    <w:rsid w:val="00BC7A1B"/>
    <w:rsid w:val="00BD139C"/>
    <w:rsid w:val="00BD3A1F"/>
    <w:rsid w:val="00BD4037"/>
    <w:rsid w:val="00BD40D4"/>
    <w:rsid w:val="00BD449B"/>
    <w:rsid w:val="00BD6330"/>
    <w:rsid w:val="00BD7622"/>
    <w:rsid w:val="00BE03B6"/>
    <w:rsid w:val="00BE1892"/>
    <w:rsid w:val="00BE29FD"/>
    <w:rsid w:val="00BF1079"/>
    <w:rsid w:val="00BF65C9"/>
    <w:rsid w:val="00C02232"/>
    <w:rsid w:val="00C022DF"/>
    <w:rsid w:val="00C02CE5"/>
    <w:rsid w:val="00C06888"/>
    <w:rsid w:val="00C10BF2"/>
    <w:rsid w:val="00C12577"/>
    <w:rsid w:val="00C143AA"/>
    <w:rsid w:val="00C20CD6"/>
    <w:rsid w:val="00C21123"/>
    <w:rsid w:val="00C23D2D"/>
    <w:rsid w:val="00C243F4"/>
    <w:rsid w:val="00C26253"/>
    <w:rsid w:val="00C26FB1"/>
    <w:rsid w:val="00C27ED8"/>
    <w:rsid w:val="00C317A3"/>
    <w:rsid w:val="00C3218E"/>
    <w:rsid w:val="00C355CE"/>
    <w:rsid w:val="00C35F87"/>
    <w:rsid w:val="00C37283"/>
    <w:rsid w:val="00C4155D"/>
    <w:rsid w:val="00C41661"/>
    <w:rsid w:val="00C41C77"/>
    <w:rsid w:val="00C43F5D"/>
    <w:rsid w:val="00C44430"/>
    <w:rsid w:val="00C45F30"/>
    <w:rsid w:val="00C47491"/>
    <w:rsid w:val="00C52747"/>
    <w:rsid w:val="00C56F36"/>
    <w:rsid w:val="00C65A7E"/>
    <w:rsid w:val="00C70B84"/>
    <w:rsid w:val="00C76484"/>
    <w:rsid w:val="00C8619E"/>
    <w:rsid w:val="00C86B46"/>
    <w:rsid w:val="00C87C87"/>
    <w:rsid w:val="00C87EFD"/>
    <w:rsid w:val="00C92B1C"/>
    <w:rsid w:val="00C931B8"/>
    <w:rsid w:val="00C936D8"/>
    <w:rsid w:val="00C94F75"/>
    <w:rsid w:val="00C96A85"/>
    <w:rsid w:val="00CA2D39"/>
    <w:rsid w:val="00CA5923"/>
    <w:rsid w:val="00CA76F8"/>
    <w:rsid w:val="00CB0D82"/>
    <w:rsid w:val="00CB0F4F"/>
    <w:rsid w:val="00CC6DCA"/>
    <w:rsid w:val="00CD0516"/>
    <w:rsid w:val="00CD23BB"/>
    <w:rsid w:val="00CD4209"/>
    <w:rsid w:val="00CD7E02"/>
    <w:rsid w:val="00CE418A"/>
    <w:rsid w:val="00CE5908"/>
    <w:rsid w:val="00CE6370"/>
    <w:rsid w:val="00CF0E42"/>
    <w:rsid w:val="00CF29D8"/>
    <w:rsid w:val="00CF5430"/>
    <w:rsid w:val="00CF54BC"/>
    <w:rsid w:val="00D03489"/>
    <w:rsid w:val="00D10568"/>
    <w:rsid w:val="00D10FCB"/>
    <w:rsid w:val="00D13FFF"/>
    <w:rsid w:val="00D1484F"/>
    <w:rsid w:val="00D1534E"/>
    <w:rsid w:val="00D153B1"/>
    <w:rsid w:val="00D21018"/>
    <w:rsid w:val="00D213EC"/>
    <w:rsid w:val="00D2210A"/>
    <w:rsid w:val="00D24DE0"/>
    <w:rsid w:val="00D27277"/>
    <w:rsid w:val="00D343E6"/>
    <w:rsid w:val="00D36D71"/>
    <w:rsid w:val="00D4396C"/>
    <w:rsid w:val="00D457CA"/>
    <w:rsid w:val="00D476D0"/>
    <w:rsid w:val="00D50D33"/>
    <w:rsid w:val="00D524B4"/>
    <w:rsid w:val="00D5460D"/>
    <w:rsid w:val="00D54BB1"/>
    <w:rsid w:val="00D559ED"/>
    <w:rsid w:val="00D55AA3"/>
    <w:rsid w:val="00D561CE"/>
    <w:rsid w:val="00D57884"/>
    <w:rsid w:val="00D57E22"/>
    <w:rsid w:val="00D60E41"/>
    <w:rsid w:val="00D61E1B"/>
    <w:rsid w:val="00D64F1C"/>
    <w:rsid w:val="00D77E5C"/>
    <w:rsid w:val="00D803FD"/>
    <w:rsid w:val="00D81B2B"/>
    <w:rsid w:val="00D82DF5"/>
    <w:rsid w:val="00D835C1"/>
    <w:rsid w:val="00D85335"/>
    <w:rsid w:val="00D91483"/>
    <w:rsid w:val="00D9220C"/>
    <w:rsid w:val="00D93F97"/>
    <w:rsid w:val="00D97CC1"/>
    <w:rsid w:val="00DA0928"/>
    <w:rsid w:val="00DA28B7"/>
    <w:rsid w:val="00DA320C"/>
    <w:rsid w:val="00DA5079"/>
    <w:rsid w:val="00DA5B97"/>
    <w:rsid w:val="00DA7ABD"/>
    <w:rsid w:val="00DB1870"/>
    <w:rsid w:val="00DB3AD0"/>
    <w:rsid w:val="00DC110C"/>
    <w:rsid w:val="00DC3DB8"/>
    <w:rsid w:val="00DC42A6"/>
    <w:rsid w:val="00DC48F3"/>
    <w:rsid w:val="00DC62F8"/>
    <w:rsid w:val="00DC6E3C"/>
    <w:rsid w:val="00DC7118"/>
    <w:rsid w:val="00DD73A3"/>
    <w:rsid w:val="00DE132C"/>
    <w:rsid w:val="00DE29BC"/>
    <w:rsid w:val="00DE35E0"/>
    <w:rsid w:val="00DE3A5A"/>
    <w:rsid w:val="00DE6247"/>
    <w:rsid w:val="00DF13F7"/>
    <w:rsid w:val="00DF223C"/>
    <w:rsid w:val="00E01AE4"/>
    <w:rsid w:val="00E0527C"/>
    <w:rsid w:val="00E067EB"/>
    <w:rsid w:val="00E06935"/>
    <w:rsid w:val="00E079B7"/>
    <w:rsid w:val="00E129BA"/>
    <w:rsid w:val="00E17D1E"/>
    <w:rsid w:val="00E20345"/>
    <w:rsid w:val="00E207A9"/>
    <w:rsid w:val="00E21C6D"/>
    <w:rsid w:val="00E27473"/>
    <w:rsid w:val="00E319CD"/>
    <w:rsid w:val="00E322EF"/>
    <w:rsid w:val="00E366B4"/>
    <w:rsid w:val="00E366B7"/>
    <w:rsid w:val="00E4043F"/>
    <w:rsid w:val="00E4390C"/>
    <w:rsid w:val="00E44F20"/>
    <w:rsid w:val="00E455EF"/>
    <w:rsid w:val="00E46306"/>
    <w:rsid w:val="00E4651A"/>
    <w:rsid w:val="00E46B26"/>
    <w:rsid w:val="00E46B31"/>
    <w:rsid w:val="00E47CB4"/>
    <w:rsid w:val="00E52224"/>
    <w:rsid w:val="00E5323A"/>
    <w:rsid w:val="00E5455F"/>
    <w:rsid w:val="00E54630"/>
    <w:rsid w:val="00E55693"/>
    <w:rsid w:val="00E6433A"/>
    <w:rsid w:val="00E64DAD"/>
    <w:rsid w:val="00E65135"/>
    <w:rsid w:val="00E66010"/>
    <w:rsid w:val="00E67336"/>
    <w:rsid w:val="00E6795A"/>
    <w:rsid w:val="00E7013F"/>
    <w:rsid w:val="00E719E0"/>
    <w:rsid w:val="00E757CE"/>
    <w:rsid w:val="00E759F8"/>
    <w:rsid w:val="00E77175"/>
    <w:rsid w:val="00E81F2C"/>
    <w:rsid w:val="00E84D97"/>
    <w:rsid w:val="00E85975"/>
    <w:rsid w:val="00E8643B"/>
    <w:rsid w:val="00E95726"/>
    <w:rsid w:val="00EA0B63"/>
    <w:rsid w:val="00EA38E7"/>
    <w:rsid w:val="00EB6008"/>
    <w:rsid w:val="00EC0DB6"/>
    <w:rsid w:val="00EC214E"/>
    <w:rsid w:val="00EC51A0"/>
    <w:rsid w:val="00EC5C3A"/>
    <w:rsid w:val="00EC5F89"/>
    <w:rsid w:val="00EC5FD6"/>
    <w:rsid w:val="00EC6E5F"/>
    <w:rsid w:val="00EC71D4"/>
    <w:rsid w:val="00ED09A1"/>
    <w:rsid w:val="00ED1352"/>
    <w:rsid w:val="00ED7950"/>
    <w:rsid w:val="00EE3068"/>
    <w:rsid w:val="00EE4033"/>
    <w:rsid w:val="00EE41DF"/>
    <w:rsid w:val="00EE54B1"/>
    <w:rsid w:val="00EE66F3"/>
    <w:rsid w:val="00EE773A"/>
    <w:rsid w:val="00EE7AF4"/>
    <w:rsid w:val="00EF0999"/>
    <w:rsid w:val="00EF1D5A"/>
    <w:rsid w:val="00EF3893"/>
    <w:rsid w:val="00EF7C55"/>
    <w:rsid w:val="00F01007"/>
    <w:rsid w:val="00F06C5D"/>
    <w:rsid w:val="00F107CB"/>
    <w:rsid w:val="00F120EB"/>
    <w:rsid w:val="00F134DC"/>
    <w:rsid w:val="00F142B7"/>
    <w:rsid w:val="00F145BD"/>
    <w:rsid w:val="00F17E5A"/>
    <w:rsid w:val="00F2130C"/>
    <w:rsid w:val="00F277E0"/>
    <w:rsid w:val="00F27C5D"/>
    <w:rsid w:val="00F30D16"/>
    <w:rsid w:val="00F3351A"/>
    <w:rsid w:val="00F339CB"/>
    <w:rsid w:val="00F35D2A"/>
    <w:rsid w:val="00F36FE1"/>
    <w:rsid w:val="00F370EF"/>
    <w:rsid w:val="00F43252"/>
    <w:rsid w:val="00F4536D"/>
    <w:rsid w:val="00F45B17"/>
    <w:rsid w:val="00F460E3"/>
    <w:rsid w:val="00F5225B"/>
    <w:rsid w:val="00F53DA1"/>
    <w:rsid w:val="00F56E5D"/>
    <w:rsid w:val="00F60F47"/>
    <w:rsid w:val="00F6358B"/>
    <w:rsid w:val="00F63AE4"/>
    <w:rsid w:val="00F63CE5"/>
    <w:rsid w:val="00F651C9"/>
    <w:rsid w:val="00F6524A"/>
    <w:rsid w:val="00F665B8"/>
    <w:rsid w:val="00F66A85"/>
    <w:rsid w:val="00F72F26"/>
    <w:rsid w:val="00F75C63"/>
    <w:rsid w:val="00F77A12"/>
    <w:rsid w:val="00F80280"/>
    <w:rsid w:val="00F827AB"/>
    <w:rsid w:val="00F834EE"/>
    <w:rsid w:val="00F835BC"/>
    <w:rsid w:val="00F83B6F"/>
    <w:rsid w:val="00F9025B"/>
    <w:rsid w:val="00F90D28"/>
    <w:rsid w:val="00F93F4C"/>
    <w:rsid w:val="00F95D68"/>
    <w:rsid w:val="00F97E42"/>
    <w:rsid w:val="00FA19FD"/>
    <w:rsid w:val="00FA2AA6"/>
    <w:rsid w:val="00FA4EE8"/>
    <w:rsid w:val="00FB08E3"/>
    <w:rsid w:val="00FB1F77"/>
    <w:rsid w:val="00FB2C5D"/>
    <w:rsid w:val="00FB5C97"/>
    <w:rsid w:val="00FC0275"/>
    <w:rsid w:val="00FC291F"/>
    <w:rsid w:val="00FC340A"/>
    <w:rsid w:val="00FC530A"/>
    <w:rsid w:val="00FD214B"/>
    <w:rsid w:val="00FD301C"/>
    <w:rsid w:val="00FD6A57"/>
    <w:rsid w:val="00FE0D1D"/>
    <w:rsid w:val="00FF0AFA"/>
    <w:rsid w:val="00FF143E"/>
    <w:rsid w:val="00FF4621"/>
    <w:rsid w:val="093F2591"/>
    <w:rsid w:val="5FBDE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DFE0C"/>
  <w15:docId w15:val="{733F8691-BE93-457F-87E0-B25E94FAD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EBB"/>
  </w:style>
  <w:style w:type="paragraph" w:styleId="Heading1">
    <w:name w:val="heading 1"/>
    <w:basedOn w:val="Normal"/>
    <w:next w:val="Normal"/>
    <w:link w:val="Heading1Char"/>
    <w:uiPriority w:val="9"/>
    <w:qFormat/>
    <w:rsid w:val="00980B2A"/>
    <w:pPr>
      <w:keepNext/>
      <w:keepLines/>
      <w:spacing w:before="240" w:after="0" w:line="360" w:lineRule="auto"/>
      <w:jc w:val="center"/>
      <w:outlineLvl w:val="0"/>
    </w:pPr>
    <w:rPr>
      <w:rFonts w:eastAsiaTheme="majorEastAsia" w:cstheme="majorBidi"/>
      <w:b/>
      <w:color w:val="595959" w:themeColor="text1" w:themeTint="A6"/>
      <w:sz w:val="40"/>
      <w:szCs w:val="32"/>
    </w:rPr>
  </w:style>
  <w:style w:type="paragraph" w:styleId="Heading2">
    <w:name w:val="heading 2"/>
    <w:basedOn w:val="Normal"/>
    <w:next w:val="Normal"/>
    <w:link w:val="Heading2Char"/>
    <w:uiPriority w:val="9"/>
    <w:unhideWhenUsed/>
    <w:qFormat/>
    <w:rsid w:val="0082385F"/>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4A5861"/>
    <w:pPr>
      <w:keepNext/>
      <w:keepLines/>
      <w:spacing w:before="40" w:after="0"/>
      <w:outlineLvl w:val="2"/>
    </w:pPr>
    <w:rPr>
      <w:rFonts w:asciiTheme="majorHAnsi" w:eastAsiaTheme="majorEastAsia" w:hAnsiTheme="majorHAnsi" w:cstheme="majorBidi"/>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E2196"/>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AE2196"/>
    <w:rPr>
      <w:rFonts w:eastAsiaTheme="minorEastAsia"/>
      <w:kern w:val="0"/>
    </w:rPr>
  </w:style>
  <w:style w:type="character" w:styleId="CommentReference">
    <w:name w:val="annotation reference"/>
    <w:basedOn w:val="DefaultParagraphFont"/>
    <w:uiPriority w:val="99"/>
    <w:semiHidden/>
    <w:unhideWhenUsed/>
    <w:rsid w:val="009E6BFB"/>
    <w:rPr>
      <w:sz w:val="16"/>
      <w:szCs w:val="16"/>
    </w:rPr>
  </w:style>
  <w:style w:type="paragraph" w:styleId="CommentText">
    <w:name w:val="annotation text"/>
    <w:basedOn w:val="Normal"/>
    <w:link w:val="CommentTextChar"/>
    <w:uiPriority w:val="99"/>
    <w:unhideWhenUsed/>
    <w:rsid w:val="009E6BFB"/>
    <w:pPr>
      <w:spacing w:line="240" w:lineRule="auto"/>
    </w:pPr>
    <w:rPr>
      <w:sz w:val="20"/>
      <w:szCs w:val="20"/>
    </w:rPr>
  </w:style>
  <w:style w:type="character" w:customStyle="1" w:styleId="CommentTextChar">
    <w:name w:val="Comment Text Char"/>
    <w:basedOn w:val="DefaultParagraphFont"/>
    <w:link w:val="CommentText"/>
    <w:uiPriority w:val="99"/>
    <w:rsid w:val="009E6BFB"/>
    <w:rPr>
      <w:sz w:val="20"/>
      <w:szCs w:val="20"/>
    </w:rPr>
  </w:style>
  <w:style w:type="paragraph" w:styleId="CommentSubject">
    <w:name w:val="annotation subject"/>
    <w:basedOn w:val="CommentText"/>
    <w:next w:val="CommentText"/>
    <w:link w:val="CommentSubjectChar"/>
    <w:uiPriority w:val="99"/>
    <w:semiHidden/>
    <w:unhideWhenUsed/>
    <w:rsid w:val="009E6BFB"/>
    <w:rPr>
      <w:b/>
      <w:bCs/>
    </w:rPr>
  </w:style>
  <w:style w:type="character" w:customStyle="1" w:styleId="CommentSubjectChar">
    <w:name w:val="Comment Subject Char"/>
    <w:basedOn w:val="CommentTextChar"/>
    <w:link w:val="CommentSubject"/>
    <w:uiPriority w:val="99"/>
    <w:semiHidden/>
    <w:rsid w:val="009E6BFB"/>
    <w:rPr>
      <w:b/>
      <w:bCs/>
      <w:sz w:val="20"/>
      <w:szCs w:val="20"/>
    </w:rPr>
  </w:style>
  <w:style w:type="character" w:styleId="Hyperlink">
    <w:name w:val="Hyperlink"/>
    <w:basedOn w:val="DefaultParagraphFont"/>
    <w:uiPriority w:val="99"/>
    <w:unhideWhenUsed/>
    <w:rsid w:val="009E6BFB"/>
    <w:rPr>
      <w:color w:val="0563C1" w:themeColor="hyperlink"/>
      <w:u w:val="single"/>
    </w:rPr>
  </w:style>
  <w:style w:type="character" w:customStyle="1" w:styleId="UnresolvedMention1">
    <w:name w:val="Unresolved Mention1"/>
    <w:basedOn w:val="DefaultParagraphFont"/>
    <w:uiPriority w:val="99"/>
    <w:semiHidden/>
    <w:unhideWhenUsed/>
    <w:rsid w:val="009E6BFB"/>
    <w:rPr>
      <w:color w:val="605E5C"/>
      <w:shd w:val="clear" w:color="auto" w:fill="E1DFDD"/>
    </w:rPr>
  </w:style>
  <w:style w:type="paragraph" w:styleId="ListParagraph">
    <w:name w:val="List Paragraph"/>
    <w:basedOn w:val="Normal"/>
    <w:uiPriority w:val="34"/>
    <w:qFormat/>
    <w:rsid w:val="00597A9C"/>
    <w:pPr>
      <w:ind w:left="720"/>
      <w:contextualSpacing/>
    </w:pPr>
  </w:style>
  <w:style w:type="table" w:styleId="TableGrid">
    <w:name w:val="Table Grid"/>
    <w:basedOn w:val="TableNormal"/>
    <w:uiPriority w:val="39"/>
    <w:rsid w:val="00FC0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0B2A"/>
    <w:rPr>
      <w:rFonts w:eastAsiaTheme="majorEastAsia" w:cstheme="majorBidi"/>
      <w:b/>
      <w:color w:val="595959" w:themeColor="text1" w:themeTint="A6"/>
      <w:sz w:val="40"/>
      <w:szCs w:val="32"/>
    </w:rPr>
  </w:style>
  <w:style w:type="character" w:customStyle="1" w:styleId="Heading2Char">
    <w:name w:val="Heading 2 Char"/>
    <w:basedOn w:val="DefaultParagraphFont"/>
    <w:link w:val="Heading2"/>
    <w:uiPriority w:val="9"/>
    <w:rsid w:val="0082385F"/>
    <w:rPr>
      <w:rFonts w:asciiTheme="majorHAnsi" w:eastAsiaTheme="majorEastAsia" w:hAnsiTheme="majorHAnsi" w:cstheme="majorBidi"/>
      <w:b/>
      <w:sz w:val="26"/>
      <w:szCs w:val="26"/>
    </w:rPr>
  </w:style>
  <w:style w:type="table" w:customStyle="1" w:styleId="GridTable4-Accent31">
    <w:name w:val="Grid Table 4 - Accent 31"/>
    <w:basedOn w:val="TableNormal"/>
    <w:uiPriority w:val="49"/>
    <w:rsid w:val="00001B9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3Char">
    <w:name w:val="Heading 3 Char"/>
    <w:basedOn w:val="DefaultParagraphFont"/>
    <w:link w:val="Heading3"/>
    <w:uiPriority w:val="9"/>
    <w:rsid w:val="004A5861"/>
    <w:rPr>
      <w:rFonts w:asciiTheme="majorHAnsi" w:eastAsiaTheme="majorEastAsia" w:hAnsiTheme="majorHAnsi" w:cstheme="majorBidi"/>
      <w:caps/>
      <w:sz w:val="24"/>
      <w:szCs w:val="24"/>
    </w:rPr>
  </w:style>
  <w:style w:type="table" w:customStyle="1" w:styleId="PlainTable21">
    <w:name w:val="Plain Table 21"/>
    <w:basedOn w:val="TableNormal"/>
    <w:uiPriority w:val="42"/>
    <w:rsid w:val="000E7A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61">
    <w:name w:val="Grid Table 1 Light - Accent 61"/>
    <w:basedOn w:val="TableNormal"/>
    <w:uiPriority w:val="46"/>
    <w:rsid w:val="000E7A8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6B58B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sid w:val="006B58B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Accent61">
    <w:name w:val="Grid Table 7 Colorful - Accent 61"/>
    <w:basedOn w:val="TableNormal"/>
    <w:uiPriority w:val="52"/>
    <w:rsid w:val="006B58B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3-Accent61">
    <w:name w:val="Grid Table 3 - Accent 61"/>
    <w:basedOn w:val="TableNormal"/>
    <w:uiPriority w:val="48"/>
    <w:rsid w:val="00CE637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Header">
    <w:name w:val="header"/>
    <w:basedOn w:val="Normal"/>
    <w:link w:val="HeaderChar"/>
    <w:uiPriority w:val="99"/>
    <w:unhideWhenUsed/>
    <w:rsid w:val="00A12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CBA"/>
  </w:style>
  <w:style w:type="paragraph" w:styleId="Footer">
    <w:name w:val="footer"/>
    <w:basedOn w:val="Normal"/>
    <w:link w:val="FooterChar"/>
    <w:uiPriority w:val="99"/>
    <w:unhideWhenUsed/>
    <w:rsid w:val="00A12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CBA"/>
  </w:style>
  <w:style w:type="paragraph" w:styleId="TOCHeading">
    <w:name w:val="TOC Heading"/>
    <w:basedOn w:val="Heading1"/>
    <w:next w:val="Normal"/>
    <w:uiPriority w:val="39"/>
    <w:unhideWhenUsed/>
    <w:qFormat/>
    <w:rsid w:val="00651274"/>
    <w:pPr>
      <w:spacing w:line="259" w:lineRule="auto"/>
      <w:jc w:val="left"/>
      <w:outlineLvl w:val="9"/>
    </w:pPr>
    <w:rPr>
      <w:rFonts w:asciiTheme="majorHAnsi" w:hAnsiTheme="majorHAnsi"/>
      <w:b w:val="0"/>
      <w:color w:val="2F5496" w:themeColor="accent1" w:themeShade="BF"/>
      <w:kern w:val="0"/>
      <w:sz w:val="32"/>
    </w:rPr>
  </w:style>
  <w:style w:type="paragraph" w:styleId="TOC2">
    <w:name w:val="toc 2"/>
    <w:basedOn w:val="Normal"/>
    <w:next w:val="Normal"/>
    <w:autoRedefine/>
    <w:uiPriority w:val="39"/>
    <w:unhideWhenUsed/>
    <w:rsid w:val="00651274"/>
    <w:pPr>
      <w:spacing w:before="240" w:after="0"/>
    </w:pPr>
    <w:rPr>
      <w:rFonts w:cstheme="minorHAnsi"/>
      <w:b/>
      <w:bCs/>
      <w:sz w:val="20"/>
      <w:szCs w:val="20"/>
    </w:rPr>
  </w:style>
  <w:style w:type="paragraph" w:styleId="TOC1">
    <w:name w:val="toc 1"/>
    <w:basedOn w:val="Normal"/>
    <w:next w:val="Normal"/>
    <w:autoRedefine/>
    <w:uiPriority w:val="39"/>
    <w:unhideWhenUsed/>
    <w:rsid w:val="00651274"/>
    <w:pPr>
      <w:spacing w:before="360" w:after="0"/>
    </w:pPr>
    <w:rPr>
      <w:rFonts w:asciiTheme="majorHAnsi" w:hAnsiTheme="majorHAnsi" w:cstheme="majorHAnsi"/>
      <w:b/>
      <w:bCs/>
      <w:caps/>
      <w:sz w:val="24"/>
      <w:szCs w:val="24"/>
    </w:rPr>
  </w:style>
  <w:style w:type="paragraph" w:styleId="TOC3">
    <w:name w:val="toc 3"/>
    <w:basedOn w:val="Normal"/>
    <w:next w:val="Normal"/>
    <w:autoRedefine/>
    <w:uiPriority w:val="39"/>
    <w:unhideWhenUsed/>
    <w:rsid w:val="00651274"/>
    <w:pPr>
      <w:spacing w:after="0"/>
      <w:ind w:left="220"/>
    </w:pPr>
    <w:rPr>
      <w:rFonts w:cstheme="minorHAnsi"/>
      <w:sz w:val="20"/>
      <w:szCs w:val="20"/>
    </w:rPr>
  </w:style>
  <w:style w:type="paragraph" w:styleId="TOC4">
    <w:name w:val="toc 4"/>
    <w:basedOn w:val="Normal"/>
    <w:next w:val="Normal"/>
    <w:autoRedefine/>
    <w:uiPriority w:val="39"/>
    <w:unhideWhenUsed/>
    <w:rsid w:val="000B54A4"/>
    <w:pPr>
      <w:spacing w:after="0"/>
      <w:ind w:left="440"/>
    </w:pPr>
    <w:rPr>
      <w:rFonts w:cstheme="minorHAnsi"/>
      <w:sz w:val="20"/>
      <w:szCs w:val="20"/>
    </w:rPr>
  </w:style>
  <w:style w:type="paragraph" w:styleId="TOC5">
    <w:name w:val="toc 5"/>
    <w:basedOn w:val="Normal"/>
    <w:next w:val="Normal"/>
    <w:autoRedefine/>
    <w:uiPriority w:val="39"/>
    <w:unhideWhenUsed/>
    <w:rsid w:val="000B54A4"/>
    <w:pPr>
      <w:spacing w:after="0"/>
      <w:ind w:left="660"/>
    </w:pPr>
    <w:rPr>
      <w:rFonts w:cstheme="minorHAnsi"/>
      <w:sz w:val="20"/>
      <w:szCs w:val="20"/>
    </w:rPr>
  </w:style>
  <w:style w:type="paragraph" w:styleId="TOC6">
    <w:name w:val="toc 6"/>
    <w:basedOn w:val="Normal"/>
    <w:next w:val="Normal"/>
    <w:autoRedefine/>
    <w:uiPriority w:val="39"/>
    <w:unhideWhenUsed/>
    <w:rsid w:val="000B54A4"/>
    <w:pPr>
      <w:spacing w:after="0"/>
      <w:ind w:left="880"/>
    </w:pPr>
    <w:rPr>
      <w:rFonts w:cstheme="minorHAnsi"/>
      <w:sz w:val="20"/>
      <w:szCs w:val="20"/>
    </w:rPr>
  </w:style>
  <w:style w:type="paragraph" w:styleId="TOC7">
    <w:name w:val="toc 7"/>
    <w:basedOn w:val="Normal"/>
    <w:next w:val="Normal"/>
    <w:autoRedefine/>
    <w:uiPriority w:val="39"/>
    <w:unhideWhenUsed/>
    <w:rsid w:val="000B54A4"/>
    <w:pPr>
      <w:spacing w:after="0"/>
      <w:ind w:left="1100"/>
    </w:pPr>
    <w:rPr>
      <w:rFonts w:cstheme="minorHAnsi"/>
      <w:sz w:val="20"/>
      <w:szCs w:val="20"/>
    </w:rPr>
  </w:style>
  <w:style w:type="paragraph" w:styleId="TOC8">
    <w:name w:val="toc 8"/>
    <w:basedOn w:val="Normal"/>
    <w:next w:val="Normal"/>
    <w:autoRedefine/>
    <w:uiPriority w:val="39"/>
    <w:unhideWhenUsed/>
    <w:rsid w:val="000B54A4"/>
    <w:pPr>
      <w:spacing w:after="0"/>
      <w:ind w:left="1320"/>
    </w:pPr>
    <w:rPr>
      <w:rFonts w:cstheme="minorHAnsi"/>
      <w:sz w:val="20"/>
      <w:szCs w:val="20"/>
    </w:rPr>
  </w:style>
  <w:style w:type="paragraph" w:styleId="TOC9">
    <w:name w:val="toc 9"/>
    <w:basedOn w:val="Normal"/>
    <w:next w:val="Normal"/>
    <w:autoRedefine/>
    <w:uiPriority w:val="39"/>
    <w:unhideWhenUsed/>
    <w:rsid w:val="000B54A4"/>
    <w:pPr>
      <w:spacing w:after="0"/>
      <w:ind w:left="1540"/>
    </w:pPr>
    <w:rPr>
      <w:rFonts w:cstheme="minorHAnsi"/>
      <w:sz w:val="20"/>
      <w:szCs w:val="20"/>
    </w:rPr>
  </w:style>
  <w:style w:type="paragraph" w:styleId="Title">
    <w:name w:val="Title"/>
    <w:basedOn w:val="Normal"/>
    <w:link w:val="TitleChar"/>
    <w:uiPriority w:val="1"/>
    <w:qFormat/>
    <w:rsid w:val="00AE3CC1"/>
    <w:pPr>
      <w:spacing w:after="200" w:line="240" w:lineRule="auto"/>
    </w:pPr>
    <w:rPr>
      <w:rFonts w:asciiTheme="majorHAnsi" w:eastAsiaTheme="majorEastAsia" w:hAnsiTheme="majorHAnsi" w:cstheme="majorBidi"/>
      <w:b/>
      <w:bCs/>
      <w:color w:val="44546A" w:themeColor="text2"/>
      <w:kern w:val="0"/>
      <w:sz w:val="72"/>
      <w:szCs w:val="52"/>
    </w:rPr>
  </w:style>
  <w:style w:type="character" w:customStyle="1" w:styleId="TitleChar">
    <w:name w:val="Title Char"/>
    <w:basedOn w:val="DefaultParagraphFont"/>
    <w:link w:val="Title"/>
    <w:uiPriority w:val="1"/>
    <w:rsid w:val="00AE3CC1"/>
    <w:rPr>
      <w:rFonts w:asciiTheme="majorHAnsi" w:eastAsiaTheme="majorEastAsia" w:hAnsiTheme="majorHAnsi" w:cstheme="majorBidi"/>
      <w:b/>
      <w:bCs/>
      <w:color w:val="44546A" w:themeColor="text2"/>
      <w:kern w:val="0"/>
      <w:sz w:val="72"/>
      <w:szCs w:val="52"/>
    </w:rPr>
  </w:style>
  <w:style w:type="paragraph" w:styleId="Subtitle">
    <w:name w:val="Subtitle"/>
    <w:basedOn w:val="Normal"/>
    <w:link w:val="SubtitleChar"/>
    <w:uiPriority w:val="2"/>
    <w:qFormat/>
    <w:rsid w:val="00816298"/>
    <w:pPr>
      <w:framePr w:hSpace="180" w:wrap="around" w:vAnchor="text" w:hAnchor="margin" w:y="1167"/>
      <w:spacing w:after="0" w:line="276" w:lineRule="auto"/>
    </w:pPr>
    <w:rPr>
      <w:rFonts w:eastAsiaTheme="minorEastAsia"/>
      <w:caps/>
      <w:color w:val="44546A" w:themeColor="text2"/>
      <w:spacing w:val="20"/>
      <w:kern w:val="0"/>
      <w:sz w:val="32"/>
    </w:rPr>
  </w:style>
  <w:style w:type="character" w:customStyle="1" w:styleId="SubtitleChar">
    <w:name w:val="Subtitle Char"/>
    <w:basedOn w:val="DefaultParagraphFont"/>
    <w:link w:val="Subtitle"/>
    <w:uiPriority w:val="2"/>
    <w:rsid w:val="00816298"/>
    <w:rPr>
      <w:rFonts w:eastAsiaTheme="minorEastAsia"/>
      <w:caps/>
      <w:color w:val="44546A" w:themeColor="text2"/>
      <w:spacing w:val="20"/>
      <w:kern w:val="0"/>
      <w:sz w:val="32"/>
    </w:rPr>
  </w:style>
  <w:style w:type="paragraph" w:styleId="BalloonText">
    <w:name w:val="Balloon Text"/>
    <w:basedOn w:val="Normal"/>
    <w:link w:val="BalloonTextChar"/>
    <w:uiPriority w:val="99"/>
    <w:semiHidden/>
    <w:unhideWhenUsed/>
    <w:rsid w:val="001E47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79F"/>
    <w:rPr>
      <w:rFonts w:ascii="Tahoma" w:hAnsi="Tahoma" w:cs="Tahoma"/>
      <w:sz w:val="16"/>
      <w:szCs w:val="16"/>
    </w:rPr>
  </w:style>
  <w:style w:type="character" w:styleId="FollowedHyperlink">
    <w:name w:val="FollowedHyperlink"/>
    <w:basedOn w:val="DefaultParagraphFont"/>
    <w:uiPriority w:val="99"/>
    <w:semiHidden/>
    <w:unhideWhenUsed/>
    <w:rsid w:val="001470C0"/>
    <w:rPr>
      <w:color w:val="954F72" w:themeColor="followedHyperlink"/>
      <w:u w:val="single"/>
    </w:rPr>
  </w:style>
  <w:style w:type="paragraph" w:styleId="Revision">
    <w:name w:val="Revision"/>
    <w:hidden/>
    <w:uiPriority w:val="99"/>
    <w:semiHidden/>
    <w:rsid w:val="00B815CC"/>
    <w:pPr>
      <w:spacing w:after="0" w:line="240" w:lineRule="auto"/>
    </w:pPr>
  </w:style>
  <w:style w:type="character" w:styleId="UnresolvedMention">
    <w:name w:val="Unresolved Mention"/>
    <w:basedOn w:val="DefaultParagraphFont"/>
    <w:uiPriority w:val="99"/>
    <w:semiHidden/>
    <w:unhideWhenUsed/>
    <w:rsid w:val="006E5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27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0.jpg"/><Relationship Id="rId26" Type="http://schemas.openxmlformats.org/officeDocument/2006/relationships/diagramQuickStyle" Target="diagrams/quickStyle2.xml"/><Relationship Id="rId39" Type="http://schemas.openxmlformats.org/officeDocument/2006/relationships/hyperlink" Target="https://www.qualtrics.com/blog/writing-survey-questions/" TargetMode="External"/><Relationship Id="rId21" Type="http://schemas.openxmlformats.org/officeDocument/2006/relationships/diagramQuickStyle" Target="diagrams/quickStyle1.xml"/><Relationship Id="rId34" Type="http://schemas.openxmlformats.org/officeDocument/2006/relationships/hyperlink" Target="https://www.nrcs.usda.gov/resources/data-and-reports/web-soil-survey" TargetMode="External"/><Relationship Id="rId42" Type="http://schemas.openxmlformats.org/officeDocument/2006/relationships/diagramQuickStyle" Target="diagrams/quickStyle3.xml"/><Relationship Id="rId47" Type="http://schemas.openxmlformats.org/officeDocument/2006/relationships/hyperlink" Target="https://owl.cwp.org/mdocs-posts/making-your-community-forest-friendly-a-worksheet-for-review-of-municipal-codes-and-ordinances/" TargetMode="External"/><Relationship Id="rId50" Type="http://schemas.openxmlformats.org/officeDocument/2006/relationships/hyperlink" Target="https://ufmptoolkit.net/two/implementation-plan/" TargetMode="External"/><Relationship Id="rId55" Type="http://schemas.openxmlformats.org/officeDocument/2006/relationships/hyperlink" Target="https://dnr.wisconsin.gov/sites/default/files/topic/UrbanForests/UFPlanningGuide.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0.png"/><Relationship Id="rId29" Type="http://schemas.openxmlformats.org/officeDocument/2006/relationships/hyperlink" Target="https://www.vibrantcitieslab.com/toolkit/build-a-framework-for-change/" TargetMode="External"/><Relationship Id="rId11" Type="http://schemas.openxmlformats.org/officeDocument/2006/relationships/endnotes" Target="endnotes.xml"/><Relationship Id="rId24" Type="http://schemas.openxmlformats.org/officeDocument/2006/relationships/diagramData" Target="diagrams/data2.xml"/><Relationship Id="rId32" Type="http://schemas.openxmlformats.org/officeDocument/2006/relationships/hyperlink" Target="https://www.fs.usda.gov/managing-land/sc/data-dashboard" TargetMode="External"/><Relationship Id="rId37" Type="http://schemas.openxmlformats.org/officeDocument/2006/relationships/hyperlink" Target="http://www.fs.usda.gov/sites/default/files/fs_media/fs_document/Urban%20Tree%20Canopy%20paper.pdf" TargetMode="External"/><Relationship Id="rId40" Type="http://schemas.openxmlformats.org/officeDocument/2006/relationships/diagramData" Target="diagrams/data3.xml"/><Relationship Id="rId45" Type="http://schemas.openxmlformats.org/officeDocument/2006/relationships/hyperlink" Target="https://www.naccho.org/programs/public-health-infrastructure/performance-improvement/community-health-assessment/mapp/phase-2-visioning" TargetMode="External"/><Relationship Id="rId53" Type="http://schemas.openxmlformats.org/officeDocument/2006/relationships/hyperlink" Target="http://phytosphere.com/treeord/ordprt3a.htm" TargetMode="External"/><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hyperlink" Target="https://www.c40knowledgehub.org/s/article/Rapid-Climate-Change-Risk-Assessment-Module?language=en_US" TargetMode="External"/><Relationship Id="rId35" Type="http://schemas.openxmlformats.org/officeDocument/2006/relationships/hyperlink" Target="https://www.arborday.org/trees/bulletins/coordinators/resources/pdfs/023.pdf" TargetMode="External"/><Relationship Id="rId43" Type="http://schemas.openxmlformats.org/officeDocument/2006/relationships/diagramColors" Target="diagrams/colors3.xml"/><Relationship Id="rId48" Type="http://schemas.openxmlformats.org/officeDocument/2006/relationships/hyperlink" Target="https://planitgeo.com/library/how-to-set-effective-evidence-based-urban-tree-canopy-goals/" TargetMode="External"/><Relationship Id="rId56" Type="http://schemas.openxmlformats.org/officeDocument/2006/relationships/hyperlink" Target="https://extension.psu.edu/community-tree-plans-a-guide-for-tree-commissions-and-advisory-councils" TargetMode="External"/><Relationship Id="rId8" Type="http://schemas.openxmlformats.org/officeDocument/2006/relationships/settings" Target="settings.xml"/><Relationship Id="rId51" Type="http://schemas.openxmlformats.org/officeDocument/2006/relationships/hyperlink" Target="https://www.fs.usda.gov/managing-land/urban-forests/ucf"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0.png"/><Relationship Id="rId25" Type="http://schemas.openxmlformats.org/officeDocument/2006/relationships/diagramLayout" Target="diagrams/layout2.xml"/><Relationship Id="rId33" Type="http://schemas.openxmlformats.org/officeDocument/2006/relationships/hyperlink" Target="https://www.epa.gov/water-research/national-stormwater-calculator" TargetMode="External"/><Relationship Id="rId38" Type="http://schemas.openxmlformats.org/officeDocument/2006/relationships/hyperlink" Target="https://www.fs.usda.gov/research/treesearch/50214" TargetMode="External"/><Relationship Id="rId46" Type="http://schemas.openxmlformats.org/officeDocument/2006/relationships/hyperlink" Target="http://www2.apwa.net/documents/About/CoopAgreements/UrbanForestry/UrbanForestry-3.pdf" TargetMode="External"/><Relationship Id="rId59" Type="http://schemas.openxmlformats.org/officeDocument/2006/relationships/header" Target="header2.xml"/><Relationship Id="rId20" Type="http://schemas.openxmlformats.org/officeDocument/2006/relationships/diagramLayout" Target="diagrams/layout1.xml"/><Relationship Id="rId41" Type="http://schemas.openxmlformats.org/officeDocument/2006/relationships/diagramLayout" Target="diagrams/layout3.xml"/><Relationship Id="rId54" Type="http://schemas.openxmlformats.org/officeDocument/2006/relationships/hyperlink" Target="https://ufmptoolkit.ne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hyperlink" Target="https://www.itreetools.org/" TargetMode="External"/><Relationship Id="rId49" Type="http://schemas.openxmlformats.org/officeDocument/2006/relationships/hyperlink" Target="http://cnt.org/sites/default/files/publications/CNT_Value-of-Green-Infrastructure.pdf" TargetMode="External"/><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hyperlink" Target="https://shop.arborday.org/nursery-zones" TargetMode="External"/><Relationship Id="rId44" Type="http://schemas.microsoft.com/office/2007/relationships/diagramDrawing" Target="diagrams/drawing3.xml"/><Relationship Id="rId52" Type="http://schemas.openxmlformats.org/officeDocument/2006/relationships/hyperlink" Target="https://forests.org/wp-content/uploads/SFIUrbanCommunityForestStandard.pdf"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4EC128-640D-4638-9E1C-38145F43640F}" type="doc">
      <dgm:prSet loTypeId="urn:microsoft.com/office/officeart/2011/layout/CircleProcess" loCatId="process" qsTypeId="urn:microsoft.com/office/officeart/2005/8/quickstyle/simple1" qsCatId="simple" csTypeId="urn:microsoft.com/office/officeart/2005/8/colors/accent6_1" csCatId="accent6" phldr="1"/>
      <dgm:spPr/>
      <dgm:t>
        <a:bodyPr/>
        <a:lstStyle/>
        <a:p>
          <a:endParaRPr lang="en-US"/>
        </a:p>
      </dgm:t>
    </dgm:pt>
    <dgm:pt modelId="{255C98B7-0F0C-4282-96E9-9C03663B0278}">
      <dgm:prSet phldrT="[Text]"/>
      <dgm:spPr/>
      <dgm:t>
        <a:bodyPr/>
        <a:lstStyle/>
        <a:p>
          <a:r>
            <a:rPr lang="en-US">
              <a:latin typeface="+mn-lt"/>
            </a:rPr>
            <a:t>Pre-Planning</a:t>
          </a:r>
        </a:p>
      </dgm:t>
    </dgm:pt>
    <dgm:pt modelId="{B1B663FA-29BC-4DAD-886F-0AC3A0FD4D14}" type="parTrans" cxnId="{B0C69D1C-43C2-4A24-8820-66071A841EA0}">
      <dgm:prSet/>
      <dgm:spPr/>
      <dgm:t>
        <a:bodyPr/>
        <a:lstStyle/>
        <a:p>
          <a:endParaRPr lang="en-US"/>
        </a:p>
      </dgm:t>
    </dgm:pt>
    <dgm:pt modelId="{C36C52DD-D49C-4A02-B7E9-793141930FD6}" type="sibTrans" cxnId="{B0C69D1C-43C2-4A24-8820-66071A841EA0}">
      <dgm:prSet/>
      <dgm:spPr/>
      <dgm:t>
        <a:bodyPr/>
        <a:lstStyle/>
        <a:p>
          <a:endParaRPr lang="en-US"/>
        </a:p>
      </dgm:t>
    </dgm:pt>
    <dgm:pt modelId="{C70A8A87-EE57-44D6-8FDE-F1BD5A4D7FBA}">
      <dgm:prSet phldrT="[Text]"/>
      <dgm:spPr/>
      <dgm:t>
        <a:bodyPr/>
        <a:lstStyle/>
        <a:p>
          <a:r>
            <a:rPr lang="en-US"/>
            <a:t>Assess</a:t>
          </a:r>
        </a:p>
      </dgm:t>
    </dgm:pt>
    <dgm:pt modelId="{5A10E71B-6A30-4D69-939C-3BFDE9D2F90F}" type="parTrans" cxnId="{3DF7C532-A946-4D8E-A13A-BF73E9E8D0DE}">
      <dgm:prSet/>
      <dgm:spPr/>
      <dgm:t>
        <a:bodyPr/>
        <a:lstStyle/>
        <a:p>
          <a:endParaRPr lang="en-US"/>
        </a:p>
      </dgm:t>
    </dgm:pt>
    <dgm:pt modelId="{F9833DCB-A680-4979-AA7A-B69B65CA84C4}" type="sibTrans" cxnId="{3DF7C532-A946-4D8E-A13A-BF73E9E8D0DE}">
      <dgm:prSet/>
      <dgm:spPr/>
      <dgm:t>
        <a:bodyPr/>
        <a:lstStyle/>
        <a:p>
          <a:endParaRPr lang="en-US"/>
        </a:p>
      </dgm:t>
    </dgm:pt>
    <dgm:pt modelId="{D62D245E-1334-4D9D-8D6B-7494ADA6EEFD}">
      <dgm:prSet phldrT="[Text]"/>
      <dgm:spPr/>
      <dgm:t>
        <a:bodyPr/>
        <a:lstStyle/>
        <a:p>
          <a:r>
            <a:rPr lang="en-US"/>
            <a:t>Strategize</a:t>
          </a:r>
        </a:p>
      </dgm:t>
    </dgm:pt>
    <dgm:pt modelId="{CA23703D-392B-4D27-B850-06FE24C7119A}" type="parTrans" cxnId="{7780503B-7D1E-41F2-995E-977C71C2854F}">
      <dgm:prSet/>
      <dgm:spPr/>
      <dgm:t>
        <a:bodyPr/>
        <a:lstStyle/>
        <a:p>
          <a:endParaRPr lang="en-US"/>
        </a:p>
      </dgm:t>
    </dgm:pt>
    <dgm:pt modelId="{1543C657-5A8A-4349-BBA2-FA3F14D31248}" type="sibTrans" cxnId="{7780503B-7D1E-41F2-995E-977C71C2854F}">
      <dgm:prSet/>
      <dgm:spPr/>
      <dgm:t>
        <a:bodyPr/>
        <a:lstStyle/>
        <a:p>
          <a:endParaRPr lang="en-US"/>
        </a:p>
      </dgm:t>
    </dgm:pt>
    <dgm:pt modelId="{D4B519C8-C4A5-4227-B360-05B4522C3E64}">
      <dgm:prSet phldrT="[Text]"/>
      <dgm:spPr/>
      <dgm:t>
        <a:bodyPr/>
        <a:lstStyle/>
        <a:p>
          <a:r>
            <a:rPr lang="en-US"/>
            <a:t>Monitor</a:t>
          </a:r>
        </a:p>
      </dgm:t>
    </dgm:pt>
    <dgm:pt modelId="{AE5F5A50-3B16-49DB-B0C1-27B6FA16E583}" type="parTrans" cxnId="{2A46B46C-0033-4893-A017-C29E9141E731}">
      <dgm:prSet/>
      <dgm:spPr/>
      <dgm:t>
        <a:bodyPr/>
        <a:lstStyle/>
        <a:p>
          <a:endParaRPr lang="en-US"/>
        </a:p>
      </dgm:t>
    </dgm:pt>
    <dgm:pt modelId="{D2B7C19D-D358-490A-AFB5-84A1BDB73F06}" type="sibTrans" cxnId="{2A46B46C-0033-4893-A017-C29E9141E731}">
      <dgm:prSet/>
      <dgm:spPr/>
      <dgm:t>
        <a:bodyPr/>
        <a:lstStyle/>
        <a:p>
          <a:endParaRPr lang="en-US"/>
        </a:p>
      </dgm:t>
    </dgm:pt>
    <dgm:pt modelId="{ABB72F6B-880E-401B-A7FB-8C10B1D124D1}">
      <dgm:prSet phldrT="[Text]"/>
      <dgm:spPr/>
      <dgm:t>
        <a:bodyPr/>
        <a:lstStyle/>
        <a:p>
          <a:r>
            <a:rPr lang="en-US"/>
            <a:t>Develop</a:t>
          </a:r>
        </a:p>
      </dgm:t>
    </dgm:pt>
    <dgm:pt modelId="{E82B47A0-EB19-4024-B376-B8F566065B96}" type="parTrans" cxnId="{1729FB2C-2093-4F93-BE4B-6D60B1A2C7EF}">
      <dgm:prSet/>
      <dgm:spPr/>
      <dgm:t>
        <a:bodyPr/>
        <a:lstStyle/>
        <a:p>
          <a:endParaRPr lang="en-US"/>
        </a:p>
      </dgm:t>
    </dgm:pt>
    <dgm:pt modelId="{8889EAB7-F43D-401E-8B54-AACE31F693E0}" type="sibTrans" cxnId="{1729FB2C-2093-4F93-BE4B-6D60B1A2C7EF}">
      <dgm:prSet/>
      <dgm:spPr/>
      <dgm:t>
        <a:bodyPr/>
        <a:lstStyle/>
        <a:p>
          <a:endParaRPr lang="en-US"/>
        </a:p>
      </dgm:t>
    </dgm:pt>
    <dgm:pt modelId="{55F189BB-7454-407A-92E2-8CDC017AADCC}" type="pres">
      <dgm:prSet presAssocID="{BD4EC128-640D-4638-9E1C-38145F43640F}" presName="Name0" presStyleCnt="0">
        <dgm:presLayoutVars>
          <dgm:chMax val="11"/>
          <dgm:chPref val="11"/>
          <dgm:dir/>
          <dgm:resizeHandles/>
        </dgm:presLayoutVars>
      </dgm:prSet>
      <dgm:spPr/>
    </dgm:pt>
    <dgm:pt modelId="{0F952EA9-82D1-45E6-B1D6-DA5EE941EC39}" type="pres">
      <dgm:prSet presAssocID="{D4B519C8-C4A5-4227-B360-05B4522C3E64}" presName="Accent5" presStyleCnt="0"/>
      <dgm:spPr/>
    </dgm:pt>
    <dgm:pt modelId="{2672C9A9-3991-4CC1-824B-3A706E9D8C1D}" type="pres">
      <dgm:prSet presAssocID="{D4B519C8-C4A5-4227-B360-05B4522C3E64}" presName="Accent" presStyleLbl="node1" presStyleIdx="0" presStyleCnt="5"/>
      <dgm:spPr/>
    </dgm:pt>
    <dgm:pt modelId="{080F7CFC-08DE-4203-9467-E80DD33D9B7F}" type="pres">
      <dgm:prSet presAssocID="{D4B519C8-C4A5-4227-B360-05B4522C3E64}" presName="ParentBackground5" presStyleCnt="0"/>
      <dgm:spPr/>
    </dgm:pt>
    <dgm:pt modelId="{49755F1C-C6FE-4577-A5C4-096C0F5EAECF}" type="pres">
      <dgm:prSet presAssocID="{D4B519C8-C4A5-4227-B360-05B4522C3E64}" presName="ParentBackground" presStyleLbl="fgAcc1" presStyleIdx="0" presStyleCnt="5"/>
      <dgm:spPr/>
    </dgm:pt>
    <dgm:pt modelId="{A4ECCB52-DA1D-4B6C-9E9C-80BBB4E791FD}" type="pres">
      <dgm:prSet presAssocID="{D4B519C8-C4A5-4227-B360-05B4522C3E64}" presName="Parent5" presStyleLbl="revTx" presStyleIdx="0" presStyleCnt="0">
        <dgm:presLayoutVars>
          <dgm:chMax val="1"/>
          <dgm:chPref val="1"/>
          <dgm:bulletEnabled val="1"/>
        </dgm:presLayoutVars>
      </dgm:prSet>
      <dgm:spPr/>
    </dgm:pt>
    <dgm:pt modelId="{B0A692A6-421A-4423-91F3-4FDCA4DA595A}" type="pres">
      <dgm:prSet presAssocID="{ABB72F6B-880E-401B-A7FB-8C10B1D124D1}" presName="Accent4" presStyleCnt="0"/>
      <dgm:spPr/>
    </dgm:pt>
    <dgm:pt modelId="{69A510AC-F319-4C04-9C68-EEA54E8AF93F}" type="pres">
      <dgm:prSet presAssocID="{ABB72F6B-880E-401B-A7FB-8C10B1D124D1}" presName="Accent" presStyleLbl="node1" presStyleIdx="1" presStyleCnt="5"/>
      <dgm:spPr/>
    </dgm:pt>
    <dgm:pt modelId="{68005E69-381A-4326-A527-8F4735D313DA}" type="pres">
      <dgm:prSet presAssocID="{ABB72F6B-880E-401B-A7FB-8C10B1D124D1}" presName="ParentBackground4" presStyleCnt="0"/>
      <dgm:spPr/>
    </dgm:pt>
    <dgm:pt modelId="{67D76BDB-0003-48CF-A1DE-1B7DB9F29099}" type="pres">
      <dgm:prSet presAssocID="{ABB72F6B-880E-401B-A7FB-8C10B1D124D1}" presName="ParentBackground" presStyleLbl="fgAcc1" presStyleIdx="1" presStyleCnt="5"/>
      <dgm:spPr/>
    </dgm:pt>
    <dgm:pt modelId="{96FBD196-89C6-4A77-9470-A3DB61B9F9E6}" type="pres">
      <dgm:prSet presAssocID="{ABB72F6B-880E-401B-A7FB-8C10B1D124D1}" presName="Parent4" presStyleLbl="revTx" presStyleIdx="0" presStyleCnt="0">
        <dgm:presLayoutVars>
          <dgm:chMax val="1"/>
          <dgm:chPref val="1"/>
          <dgm:bulletEnabled val="1"/>
        </dgm:presLayoutVars>
      </dgm:prSet>
      <dgm:spPr/>
    </dgm:pt>
    <dgm:pt modelId="{95EA92DE-607A-4E9D-B283-C32581F43F9D}" type="pres">
      <dgm:prSet presAssocID="{D62D245E-1334-4D9D-8D6B-7494ADA6EEFD}" presName="Accent3" presStyleCnt="0"/>
      <dgm:spPr/>
    </dgm:pt>
    <dgm:pt modelId="{0F6CAF07-0409-478D-BCB7-48C0F78CF9FD}" type="pres">
      <dgm:prSet presAssocID="{D62D245E-1334-4D9D-8D6B-7494ADA6EEFD}" presName="Accent" presStyleLbl="node1" presStyleIdx="2" presStyleCnt="5"/>
      <dgm:spPr/>
    </dgm:pt>
    <dgm:pt modelId="{8EEAF605-DAE9-4452-BCCB-3C242D309927}" type="pres">
      <dgm:prSet presAssocID="{D62D245E-1334-4D9D-8D6B-7494ADA6EEFD}" presName="ParentBackground3" presStyleCnt="0"/>
      <dgm:spPr/>
    </dgm:pt>
    <dgm:pt modelId="{C924D89C-168C-407C-9B95-BDDB9A54DB7E}" type="pres">
      <dgm:prSet presAssocID="{D62D245E-1334-4D9D-8D6B-7494ADA6EEFD}" presName="ParentBackground" presStyleLbl="fgAcc1" presStyleIdx="2" presStyleCnt="5"/>
      <dgm:spPr/>
    </dgm:pt>
    <dgm:pt modelId="{8297C3A4-80AB-4D34-A842-9574B884F3E3}" type="pres">
      <dgm:prSet presAssocID="{D62D245E-1334-4D9D-8D6B-7494ADA6EEFD}" presName="Parent3" presStyleLbl="revTx" presStyleIdx="0" presStyleCnt="0">
        <dgm:presLayoutVars>
          <dgm:chMax val="1"/>
          <dgm:chPref val="1"/>
          <dgm:bulletEnabled val="1"/>
        </dgm:presLayoutVars>
      </dgm:prSet>
      <dgm:spPr/>
    </dgm:pt>
    <dgm:pt modelId="{B98C62F7-92FC-4B68-8680-BE6F0E501C6F}" type="pres">
      <dgm:prSet presAssocID="{C70A8A87-EE57-44D6-8FDE-F1BD5A4D7FBA}" presName="Accent2" presStyleCnt="0"/>
      <dgm:spPr/>
    </dgm:pt>
    <dgm:pt modelId="{DF3D5145-9255-4E11-AC78-69B1F065282A}" type="pres">
      <dgm:prSet presAssocID="{C70A8A87-EE57-44D6-8FDE-F1BD5A4D7FBA}" presName="Accent" presStyleLbl="node1" presStyleIdx="3" presStyleCnt="5"/>
      <dgm:spPr/>
    </dgm:pt>
    <dgm:pt modelId="{44D40830-1049-4EC1-8CF8-742BAF037433}" type="pres">
      <dgm:prSet presAssocID="{C70A8A87-EE57-44D6-8FDE-F1BD5A4D7FBA}" presName="ParentBackground2" presStyleCnt="0"/>
      <dgm:spPr/>
    </dgm:pt>
    <dgm:pt modelId="{F5B31513-0C30-48C8-A78E-01E61973D1BF}" type="pres">
      <dgm:prSet presAssocID="{C70A8A87-EE57-44D6-8FDE-F1BD5A4D7FBA}" presName="ParentBackground" presStyleLbl="fgAcc1" presStyleIdx="3" presStyleCnt="5"/>
      <dgm:spPr/>
    </dgm:pt>
    <dgm:pt modelId="{C4975646-E07C-4C1B-B3D9-E8CFFB2E64CF}" type="pres">
      <dgm:prSet presAssocID="{C70A8A87-EE57-44D6-8FDE-F1BD5A4D7FBA}" presName="Parent2" presStyleLbl="revTx" presStyleIdx="0" presStyleCnt="0">
        <dgm:presLayoutVars>
          <dgm:chMax val="1"/>
          <dgm:chPref val="1"/>
          <dgm:bulletEnabled val="1"/>
        </dgm:presLayoutVars>
      </dgm:prSet>
      <dgm:spPr/>
    </dgm:pt>
    <dgm:pt modelId="{2066ED69-2A04-4E87-BCBA-ED4F09891940}" type="pres">
      <dgm:prSet presAssocID="{255C98B7-0F0C-4282-96E9-9C03663B0278}" presName="Accent1" presStyleCnt="0"/>
      <dgm:spPr/>
    </dgm:pt>
    <dgm:pt modelId="{D9B3C201-C4DC-4343-9B39-B6E644AF4BB1}" type="pres">
      <dgm:prSet presAssocID="{255C98B7-0F0C-4282-96E9-9C03663B0278}" presName="Accent" presStyleLbl="node1" presStyleIdx="4" presStyleCnt="5"/>
      <dgm:spPr/>
    </dgm:pt>
    <dgm:pt modelId="{1CD52722-870D-4CC0-A980-8068AA17369B}" type="pres">
      <dgm:prSet presAssocID="{255C98B7-0F0C-4282-96E9-9C03663B0278}" presName="ParentBackground1" presStyleCnt="0"/>
      <dgm:spPr/>
    </dgm:pt>
    <dgm:pt modelId="{127C9764-E3EF-4AA1-A81E-3632C592A33A}" type="pres">
      <dgm:prSet presAssocID="{255C98B7-0F0C-4282-96E9-9C03663B0278}" presName="ParentBackground" presStyleLbl="fgAcc1" presStyleIdx="4" presStyleCnt="5"/>
      <dgm:spPr/>
    </dgm:pt>
    <dgm:pt modelId="{BBE3B913-BA10-4B5D-84E4-37FC2A6A35F9}" type="pres">
      <dgm:prSet presAssocID="{255C98B7-0F0C-4282-96E9-9C03663B0278}" presName="Parent1" presStyleLbl="revTx" presStyleIdx="0" presStyleCnt="0">
        <dgm:presLayoutVars>
          <dgm:chMax val="1"/>
          <dgm:chPref val="1"/>
          <dgm:bulletEnabled val="1"/>
        </dgm:presLayoutVars>
      </dgm:prSet>
      <dgm:spPr/>
    </dgm:pt>
  </dgm:ptLst>
  <dgm:cxnLst>
    <dgm:cxn modelId="{1D747900-BEE4-4CC8-9249-6F9A417BEDEF}" type="presOf" srcId="{ABB72F6B-880E-401B-A7FB-8C10B1D124D1}" destId="{96FBD196-89C6-4A77-9470-A3DB61B9F9E6}" srcOrd="1" destOrd="0" presId="urn:microsoft.com/office/officeart/2011/layout/CircleProcess"/>
    <dgm:cxn modelId="{33E71504-D86F-48DA-9D93-AE205E349F13}" type="presOf" srcId="{255C98B7-0F0C-4282-96E9-9C03663B0278}" destId="{127C9764-E3EF-4AA1-A81E-3632C592A33A}" srcOrd="0" destOrd="0" presId="urn:microsoft.com/office/officeart/2011/layout/CircleProcess"/>
    <dgm:cxn modelId="{B0C69D1C-43C2-4A24-8820-66071A841EA0}" srcId="{BD4EC128-640D-4638-9E1C-38145F43640F}" destId="{255C98B7-0F0C-4282-96E9-9C03663B0278}" srcOrd="0" destOrd="0" parTransId="{B1B663FA-29BC-4DAD-886F-0AC3A0FD4D14}" sibTransId="{C36C52DD-D49C-4A02-B7E9-793141930FD6}"/>
    <dgm:cxn modelId="{1729FB2C-2093-4F93-BE4B-6D60B1A2C7EF}" srcId="{BD4EC128-640D-4638-9E1C-38145F43640F}" destId="{ABB72F6B-880E-401B-A7FB-8C10B1D124D1}" srcOrd="3" destOrd="0" parTransId="{E82B47A0-EB19-4024-B376-B8F566065B96}" sibTransId="{8889EAB7-F43D-401E-8B54-AACE31F693E0}"/>
    <dgm:cxn modelId="{3DF7C532-A946-4D8E-A13A-BF73E9E8D0DE}" srcId="{BD4EC128-640D-4638-9E1C-38145F43640F}" destId="{C70A8A87-EE57-44D6-8FDE-F1BD5A4D7FBA}" srcOrd="1" destOrd="0" parTransId="{5A10E71B-6A30-4D69-939C-3BFDE9D2F90F}" sibTransId="{F9833DCB-A680-4979-AA7A-B69B65CA84C4}"/>
    <dgm:cxn modelId="{7780503B-7D1E-41F2-995E-977C71C2854F}" srcId="{BD4EC128-640D-4638-9E1C-38145F43640F}" destId="{D62D245E-1334-4D9D-8D6B-7494ADA6EEFD}" srcOrd="2" destOrd="0" parTransId="{CA23703D-392B-4D27-B850-06FE24C7119A}" sibTransId="{1543C657-5A8A-4349-BBA2-FA3F14D31248}"/>
    <dgm:cxn modelId="{E76F7748-939D-4F8D-92AB-10322B006B1B}" type="presOf" srcId="{C70A8A87-EE57-44D6-8FDE-F1BD5A4D7FBA}" destId="{F5B31513-0C30-48C8-A78E-01E61973D1BF}" srcOrd="0" destOrd="0" presId="urn:microsoft.com/office/officeart/2011/layout/CircleProcess"/>
    <dgm:cxn modelId="{2A46B46C-0033-4893-A017-C29E9141E731}" srcId="{BD4EC128-640D-4638-9E1C-38145F43640F}" destId="{D4B519C8-C4A5-4227-B360-05B4522C3E64}" srcOrd="4" destOrd="0" parTransId="{AE5F5A50-3B16-49DB-B0C1-27B6FA16E583}" sibTransId="{D2B7C19D-D358-490A-AFB5-84A1BDB73F06}"/>
    <dgm:cxn modelId="{B28D6F73-128B-4F42-A62A-A444119768FA}" type="presOf" srcId="{D4B519C8-C4A5-4227-B360-05B4522C3E64}" destId="{49755F1C-C6FE-4577-A5C4-096C0F5EAECF}" srcOrd="0" destOrd="0" presId="urn:microsoft.com/office/officeart/2011/layout/CircleProcess"/>
    <dgm:cxn modelId="{FFD18777-3364-4BEB-8153-BEF91BCDF784}" type="presOf" srcId="{BD4EC128-640D-4638-9E1C-38145F43640F}" destId="{55F189BB-7454-407A-92E2-8CDC017AADCC}" srcOrd="0" destOrd="0" presId="urn:microsoft.com/office/officeart/2011/layout/CircleProcess"/>
    <dgm:cxn modelId="{41F3715A-E986-40E6-93D4-3BDF7C32C91B}" type="presOf" srcId="{ABB72F6B-880E-401B-A7FB-8C10B1D124D1}" destId="{67D76BDB-0003-48CF-A1DE-1B7DB9F29099}" srcOrd="0" destOrd="0" presId="urn:microsoft.com/office/officeart/2011/layout/CircleProcess"/>
    <dgm:cxn modelId="{D5F4F28D-B73B-4687-91D0-FA3221AF288F}" type="presOf" srcId="{D62D245E-1334-4D9D-8D6B-7494ADA6EEFD}" destId="{C924D89C-168C-407C-9B95-BDDB9A54DB7E}" srcOrd="0" destOrd="0" presId="urn:microsoft.com/office/officeart/2011/layout/CircleProcess"/>
    <dgm:cxn modelId="{484DC1A9-E877-4428-A9A6-56D5CBE95031}" type="presOf" srcId="{D62D245E-1334-4D9D-8D6B-7494ADA6EEFD}" destId="{8297C3A4-80AB-4D34-A842-9574B884F3E3}" srcOrd="1" destOrd="0" presId="urn:microsoft.com/office/officeart/2011/layout/CircleProcess"/>
    <dgm:cxn modelId="{66237DCE-C572-4C14-9F76-F67C902105DB}" type="presOf" srcId="{255C98B7-0F0C-4282-96E9-9C03663B0278}" destId="{BBE3B913-BA10-4B5D-84E4-37FC2A6A35F9}" srcOrd="1" destOrd="0" presId="urn:microsoft.com/office/officeart/2011/layout/CircleProcess"/>
    <dgm:cxn modelId="{4B3DBED0-C4A0-4B53-BBB6-324F67E09930}" type="presOf" srcId="{C70A8A87-EE57-44D6-8FDE-F1BD5A4D7FBA}" destId="{C4975646-E07C-4C1B-B3D9-E8CFFB2E64CF}" srcOrd="1" destOrd="0" presId="urn:microsoft.com/office/officeart/2011/layout/CircleProcess"/>
    <dgm:cxn modelId="{944326DB-EE23-41B6-BD15-EA10B401B3A7}" type="presOf" srcId="{D4B519C8-C4A5-4227-B360-05B4522C3E64}" destId="{A4ECCB52-DA1D-4B6C-9E9C-80BBB4E791FD}" srcOrd="1" destOrd="0" presId="urn:microsoft.com/office/officeart/2011/layout/CircleProcess"/>
    <dgm:cxn modelId="{8D960E1E-D93C-488F-93CD-E08AEFC34343}" type="presParOf" srcId="{55F189BB-7454-407A-92E2-8CDC017AADCC}" destId="{0F952EA9-82D1-45E6-B1D6-DA5EE941EC39}" srcOrd="0" destOrd="0" presId="urn:microsoft.com/office/officeart/2011/layout/CircleProcess"/>
    <dgm:cxn modelId="{28B0360E-CC6D-45AC-A5DE-0E4AA57CE856}" type="presParOf" srcId="{0F952EA9-82D1-45E6-B1D6-DA5EE941EC39}" destId="{2672C9A9-3991-4CC1-824B-3A706E9D8C1D}" srcOrd="0" destOrd="0" presId="urn:microsoft.com/office/officeart/2011/layout/CircleProcess"/>
    <dgm:cxn modelId="{4B4F2D96-0711-4830-8F60-D0C00757756F}" type="presParOf" srcId="{55F189BB-7454-407A-92E2-8CDC017AADCC}" destId="{080F7CFC-08DE-4203-9467-E80DD33D9B7F}" srcOrd="1" destOrd="0" presId="urn:microsoft.com/office/officeart/2011/layout/CircleProcess"/>
    <dgm:cxn modelId="{1F91B801-BB46-4F88-8955-561CC0E92FC3}" type="presParOf" srcId="{080F7CFC-08DE-4203-9467-E80DD33D9B7F}" destId="{49755F1C-C6FE-4577-A5C4-096C0F5EAECF}" srcOrd="0" destOrd="0" presId="urn:microsoft.com/office/officeart/2011/layout/CircleProcess"/>
    <dgm:cxn modelId="{85F2BF63-6524-4067-807D-1BE9392CC84A}" type="presParOf" srcId="{55F189BB-7454-407A-92E2-8CDC017AADCC}" destId="{A4ECCB52-DA1D-4B6C-9E9C-80BBB4E791FD}" srcOrd="2" destOrd="0" presId="urn:microsoft.com/office/officeart/2011/layout/CircleProcess"/>
    <dgm:cxn modelId="{EC4C1F56-F4F9-4AA3-A793-264D26193EF5}" type="presParOf" srcId="{55F189BB-7454-407A-92E2-8CDC017AADCC}" destId="{B0A692A6-421A-4423-91F3-4FDCA4DA595A}" srcOrd="3" destOrd="0" presId="urn:microsoft.com/office/officeart/2011/layout/CircleProcess"/>
    <dgm:cxn modelId="{D2B2BCEC-9D1E-468E-8F03-4A0EB86441E8}" type="presParOf" srcId="{B0A692A6-421A-4423-91F3-4FDCA4DA595A}" destId="{69A510AC-F319-4C04-9C68-EEA54E8AF93F}" srcOrd="0" destOrd="0" presId="urn:microsoft.com/office/officeart/2011/layout/CircleProcess"/>
    <dgm:cxn modelId="{ED071FEB-7EFF-4F1B-8E4B-EF9CF40F2D80}" type="presParOf" srcId="{55F189BB-7454-407A-92E2-8CDC017AADCC}" destId="{68005E69-381A-4326-A527-8F4735D313DA}" srcOrd="4" destOrd="0" presId="urn:microsoft.com/office/officeart/2011/layout/CircleProcess"/>
    <dgm:cxn modelId="{E5560FD5-4DB9-4359-8980-EDBF9922350D}" type="presParOf" srcId="{68005E69-381A-4326-A527-8F4735D313DA}" destId="{67D76BDB-0003-48CF-A1DE-1B7DB9F29099}" srcOrd="0" destOrd="0" presId="urn:microsoft.com/office/officeart/2011/layout/CircleProcess"/>
    <dgm:cxn modelId="{4AD1B517-9ABE-4503-B549-A4E01F10AE18}" type="presParOf" srcId="{55F189BB-7454-407A-92E2-8CDC017AADCC}" destId="{96FBD196-89C6-4A77-9470-A3DB61B9F9E6}" srcOrd="5" destOrd="0" presId="urn:microsoft.com/office/officeart/2011/layout/CircleProcess"/>
    <dgm:cxn modelId="{31291C38-D4A6-4AFC-BE9A-5B4CC0CCA65B}" type="presParOf" srcId="{55F189BB-7454-407A-92E2-8CDC017AADCC}" destId="{95EA92DE-607A-4E9D-B283-C32581F43F9D}" srcOrd="6" destOrd="0" presId="urn:microsoft.com/office/officeart/2011/layout/CircleProcess"/>
    <dgm:cxn modelId="{8433F684-B5BB-4C47-B99F-20FC719EB93C}" type="presParOf" srcId="{95EA92DE-607A-4E9D-B283-C32581F43F9D}" destId="{0F6CAF07-0409-478D-BCB7-48C0F78CF9FD}" srcOrd="0" destOrd="0" presId="urn:microsoft.com/office/officeart/2011/layout/CircleProcess"/>
    <dgm:cxn modelId="{A134525C-A769-41D1-919C-E9C732C45B53}" type="presParOf" srcId="{55F189BB-7454-407A-92E2-8CDC017AADCC}" destId="{8EEAF605-DAE9-4452-BCCB-3C242D309927}" srcOrd="7" destOrd="0" presId="urn:microsoft.com/office/officeart/2011/layout/CircleProcess"/>
    <dgm:cxn modelId="{946EBCEA-5C6C-4DA2-9820-F6786D7395D6}" type="presParOf" srcId="{8EEAF605-DAE9-4452-BCCB-3C242D309927}" destId="{C924D89C-168C-407C-9B95-BDDB9A54DB7E}" srcOrd="0" destOrd="0" presId="urn:microsoft.com/office/officeart/2011/layout/CircleProcess"/>
    <dgm:cxn modelId="{93BC9235-26EF-4878-9DDA-E33A88059DA7}" type="presParOf" srcId="{55F189BB-7454-407A-92E2-8CDC017AADCC}" destId="{8297C3A4-80AB-4D34-A842-9574B884F3E3}" srcOrd="8" destOrd="0" presId="urn:microsoft.com/office/officeart/2011/layout/CircleProcess"/>
    <dgm:cxn modelId="{EC8B30ED-AD2B-406A-A0A4-A2E27DA43158}" type="presParOf" srcId="{55F189BB-7454-407A-92E2-8CDC017AADCC}" destId="{B98C62F7-92FC-4B68-8680-BE6F0E501C6F}" srcOrd="9" destOrd="0" presId="urn:microsoft.com/office/officeart/2011/layout/CircleProcess"/>
    <dgm:cxn modelId="{43D087FF-9E4F-4D73-AB07-9D4EF5138D88}" type="presParOf" srcId="{B98C62F7-92FC-4B68-8680-BE6F0E501C6F}" destId="{DF3D5145-9255-4E11-AC78-69B1F065282A}" srcOrd="0" destOrd="0" presId="urn:microsoft.com/office/officeart/2011/layout/CircleProcess"/>
    <dgm:cxn modelId="{7753D550-6B3F-4CFC-A424-88479DF0E2AD}" type="presParOf" srcId="{55F189BB-7454-407A-92E2-8CDC017AADCC}" destId="{44D40830-1049-4EC1-8CF8-742BAF037433}" srcOrd="10" destOrd="0" presId="urn:microsoft.com/office/officeart/2011/layout/CircleProcess"/>
    <dgm:cxn modelId="{D25787F4-9164-4E87-ABF6-8611AC2F90F8}" type="presParOf" srcId="{44D40830-1049-4EC1-8CF8-742BAF037433}" destId="{F5B31513-0C30-48C8-A78E-01E61973D1BF}" srcOrd="0" destOrd="0" presId="urn:microsoft.com/office/officeart/2011/layout/CircleProcess"/>
    <dgm:cxn modelId="{63E414AF-A6CF-47BB-9A0D-058F141D01B0}" type="presParOf" srcId="{55F189BB-7454-407A-92E2-8CDC017AADCC}" destId="{C4975646-E07C-4C1B-B3D9-E8CFFB2E64CF}" srcOrd="11" destOrd="0" presId="urn:microsoft.com/office/officeart/2011/layout/CircleProcess"/>
    <dgm:cxn modelId="{8BE2EED2-E19C-4CFF-B330-E6C46F8107DF}" type="presParOf" srcId="{55F189BB-7454-407A-92E2-8CDC017AADCC}" destId="{2066ED69-2A04-4E87-BCBA-ED4F09891940}" srcOrd="12" destOrd="0" presId="urn:microsoft.com/office/officeart/2011/layout/CircleProcess"/>
    <dgm:cxn modelId="{8469FBEA-87A2-4225-BCFB-4CED538F5304}" type="presParOf" srcId="{2066ED69-2A04-4E87-BCBA-ED4F09891940}" destId="{D9B3C201-C4DC-4343-9B39-B6E644AF4BB1}" srcOrd="0" destOrd="0" presId="urn:microsoft.com/office/officeart/2011/layout/CircleProcess"/>
    <dgm:cxn modelId="{D04C83AB-5B17-4945-8AEC-EF96625EE8D1}" type="presParOf" srcId="{55F189BB-7454-407A-92E2-8CDC017AADCC}" destId="{1CD52722-870D-4CC0-A980-8068AA17369B}" srcOrd="13" destOrd="0" presId="urn:microsoft.com/office/officeart/2011/layout/CircleProcess"/>
    <dgm:cxn modelId="{845655DD-9F69-420E-A6A0-7B933EB0464B}" type="presParOf" srcId="{1CD52722-870D-4CC0-A980-8068AA17369B}" destId="{127C9764-E3EF-4AA1-A81E-3632C592A33A}" srcOrd="0" destOrd="0" presId="urn:microsoft.com/office/officeart/2011/layout/CircleProcess"/>
    <dgm:cxn modelId="{C0191421-6282-4A70-A180-3D43D47F33D2}" type="presParOf" srcId="{55F189BB-7454-407A-92E2-8CDC017AADCC}" destId="{BBE3B913-BA10-4B5D-84E4-37FC2A6A35F9}" srcOrd="14" destOrd="0" presId="urn:microsoft.com/office/officeart/2011/layout/Circle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98857E-F082-4BDC-8A4B-B44FEADBB82B}" type="doc">
      <dgm:prSet loTypeId="urn:diagrams.loki3.com/BracketList" loCatId="list" qsTypeId="urn:microsoft.com/office/officeart/2005/8/quickstyle/simple1" qsCatId="simple" csTypeId="urn:microsoft.com/office/officeart/2005/8/colors/accent6_1" csCatId="accent6" phldr="1"/>
      <dgm:spPr/>
      <dgm:t>
        <a:bodyPr/>
        <a:lstStyle/>
        <a:p>
          <a:endParaRPr lang="en-US"/>
        </a:p>
      </dgm:t>
    </dgm:pt>
    <dgm:pt modelId="{0F1C0891-8479-450D-AA74-7A0CA066D290}">
      <dgm:prSet phldrT="[Text]" custT="1"/>
      <dgm:spPr/>
      <dgm:t>
        <a:bodyPr/>
        <a:lstStyle/>
        <a:p>
          <a:r>
            <a:rPr lang="en-US" sz="1600"/>
            <a:t>Pre-planning Phase</a:t>
          </a:r>
          <a:r>
            <a:rPr lang="en-US" sz="2300"/>
            <a:t> </a:t>
          </a:r>
        </a:p>
        <a:p>
          <a:r>
            <a:rPr lang="en-US" sz="1400"/>
            <a:t>(1 -2 months)</a:t>
          </a:r>
        </a:p>
      </dgm:t>
    </dgm:pt>
    <dgm:pt modelId="{D99FC54B-6CD8-4047-BDFC-1352821758B7}" type="parTrans" cxnId="{53EAB7CB-F8BC-4D89-9942-DDFE5132C466}">
      <dgm:prSet/>
      <dgm:spPr/>
      <dgm:t>
        <a:bodyPr/>
        <a:lstStyle/>
        <a:p>
          <a:endParaRPr lang="en-US"/>
        </a:p>
      </dgm:t>
    </dgm:pt>
    <dgm:pt modelId="{724C2D4C-4961-4F1D-86B8-D8B344414857}" type="sibTrans" cxnId="{53EAB7CB-F8BC-4D89-9942-DDFE5132C466}">
      <dgm:prSet/>
      <dgm:spPr/>
      <dgm:t>
        <a:bodyPr/>
        <a:lstStyle/>
        <a:p>
          <a:endParaRPr lang="en-US"/>
        </a:p>
      </dgm:t>
    </dgm:pt>
    <dgm:pt modelId="{B00A2CF1-374B-4E41-9B61-3C0661E4E8E6}">
      <dgm:prSet phldrT="[Text]" custT="1"/>
      <dgm:spPr/>
      <dgm:t>
        <a:bodyPr/>
        <a:lstStyle/>
        <a:p>
          <a:r>
            <a:rPr lang="en-US" sz="1400"/>
            <a:t>Assemble the planning committee</a:t>
          </a:r>
        </a:p>
      </dgm:t>
    </dgm:pt>
    <dgm:pt modelId="{76CE9D1F-58B3-4284-8741-74BFEE940319}" type="parTrans" cxnId="{3AD12DB1-0E19-42AA-B6B4-3895D6FC90A1}">
      <dgm:prSet/>
      <dgm:spPr/>
      <dgm:t>
        <a:bodyPr/>
        <a:lstStyle/>
        <a:p>
          <a:endParaRPr lang="en-US"/>
        </a:p>
      </dgm:t>
    </dgm:pt>
    <dgm:pt modelId="{E1CB2CFC-CFA7-4C2D-A4A6-B4E02A9C490A}" type="sibTrans" cxnId="{3AD12DB1-0E19-42AA-B6B4-3895D6FC90A1}">
      <dgm:prSet/>
      <dgm:spPr/>
      <dgm:t>
        <a:bodyPr/>
        <a:lstStyle/>
        <a:p>
          <a:endParaRPr lang="en-US"/>
        </a:p>
      </dgm:t>
    </dgm:pt>
    <dgm:pt modelId="{524A0CD1-2B77-4650-A60F-A6BB45D0D087}">
      <dgm:prSet phldrT="[Text]" custT="1"/>
      <dgm:spPr/>
      <dgm:t>
        <a:bodyPr/>
        <a:lstStyle/>
        <a:p>
          <a:r>
            <a:rPr lang="en-US" sz="1600"/>
            <a:t>Assess Phase</a:t>
          </a:r>
        </a:p>
        <a:p>
          <a:r>
            <a:rPr lang="en-US" sz="1400"/>
            <a:t>(2-3 months)</a:t>
          </a:r>
        </a:p>
      </dgm:t>
    </dgm:pt>
    <dgm:pt modelId="{2108437D-D695-4307-A01F-42607892242C}" type="parTrans" cxnId="{658FB877-B467-4FEF-84B2-C1B595F2EB97}">
      <dgm:prSet/>
      <dgm:spPr/>
      <dgm:t>
        <a:bodyPr/>
        <a:lstStyle/>
        <a:p>
          <a:endParaRPr lang="en-US"/>
        </a:p>
      </dgm:t>
    </dgm:pt>
    <dgm:pt modelId="{99C04B8D-BFFB-4866-A686-4F3D949F8F08}" type="sibTrans" cxnId="{658FB877-B467-4FEF-84B2-C1B595F2EB97}">
      <dgm:prSet/>
      <dgm:spPr/>
      <dgm:t>
        <a:bodyPr/>
        <a:lstStyle/>
        <a:p>
          <a:endParaRPr lang="en-US"/>
        </a:p>
      </dgm:t>
    </dgm:pt>
    <dgm:pt modelId="{151C2592-4605-4036-8790-6FEEA8F96BFC}">
      <dgm:prSet phldrT="[Text]" custT="1"/>
      <dgm:spPr/>
      <dgm:t>
        <a:bodyPr/>
        <a:lstStyle/>
        <a:p>
          <a:r>
            <a:rPr lang="en-US" sz="1400"/>
            <a:t>History</a:t>
          </a:r>
        </a:p>
      </dgm:t>
    </dgm:pt>
    <dgm:pt modelId="{30186D70-F8C9-4D44-940B-020DA54A0D57}" type="parTrans" cxnId="{DB84DAE3-192D-4BEF-AD7D-684EF2A988B4}">
      <dgm:prSet/>
      <dgm:spPr/>
      <dgm:t>
        <a:bodyPr/>
        <a:lstStyle/>
        <a:p>
          <a:endParaRPr lang="en-US"/>
        </a:p>
      </dgm:t>
    </dgm:pt>
    <dgm:pt modelId="{B481CEDD-9E1F-46A6-BF39-5C583DD5C11E}" type="sibTrans" cxnId="{DB84DAE3-192D-4BEF-AD7D-684EF2A988B4}">
      <dgm:prSet/>
      <dgm:spPr/>
      <dgm:t>
        <a:bodyPr/>
        <a:lstStyle/>
        <a:p>
          <a:endParaRPr lang="en-US"/>
        </a:p>
      </dgm:t>
    </dgm:pt>
    <dgm:pt modelId="{C5D26571-EFC7-4EFF-9B2D-E6CBD669BE04}">
      <dgm:prSet phldrT="[Text]" custT="1"/>
      <dgm:spPr/>
      <dgm:t>
        <a:bodyPr/>
        <a:lstStyle/>
        <a:p>
          <a:r>
            <a:rPr lang="en-US" sz="1400"/>
            <a:t>Purpose statement</a:t>
          </a:r>
        </a:p>
      </dgm:t>
    </dgm:pt>
    <dgm:pt modelId="{9EE68369-3BA3-42DF-88C6-EFD785A60DCD}" type="parTrans" cxnId="{8A8AA9ED-4C4B-4B22-AB34-91B14AF860F9}">
      <dgm:prSet/>
      <dgm:spPr/>
      <dgm:t>
        <a:bodyPr/>
        <a:lstStyle/>
        <a:p>
          <a:endParaRPr lang="en-US"/>
        </a:p>
      </dgm:t>
    </dgm:pt>
    <dgm:pt modelId="{39A00424-D3F6-4AB3-8CDA-6D7FC915A9DC}" type="sibTrans" cxnId="{8A8AA9ED-4C4B-4B22-AB34-91B14AF860F9}">
      <dgm:prSet/>
      <dgm:spPr/>
      <dgm:t>
        <a:bodyPr/>
        <a:lstStyle/>
        <a:p>
          <a:endParaRPr lang="en-US"/>
        </a:p>
      </dgm:t>
    </dgm:pt>
    <dgm:pt modelId="{590A54B6-A2B0-4A59-A4A3-12CAEBF0F05F}">
      <dgm:prSet phldrT="[Text]" custT="1"/>
      <dgm:spPr/>
      <dgm:t>
        <a:bodyPr/>
        <a:lstStyle/>
        <a:p>
          <a:r>
            <a:rPr lang="en-US" sz="1400"/>
            <a:t>Work plan development</a:t>
          </a:r>
        </a:p>
      </dgm:t>
    </dgm:pt>
    <dgm:pt modelId="{C618ABB0-0E81-489D-9440-3D921F67C174}" type="parTrans" cxnId="{2455E3BE-C679-4098-A068-4D0E5357465E}">
      <dgm:prSet/>
      <dgm:spPr/>
      <dgm:t>
        <a:bodyPr/>
        <a:lstStyle/>
        <a:p>
          <a:endParaRPr lang="en-US"/>
        </a:p>
      </dgm:t>
    </dgm:pt>
    <dgm:pt modelId="{22356BC5-9DE6-47D9-8AE3-8A938379A970}" type="sibTrans" cxnId="{2455E3BE-C679-4098-A068-4D0E5357465E}">
      <dgm:prSet/>
      <dgm:spPr/>
      <dgm:t>
        <a:bodyPr/>
        <a:lstStyle/>
        <a:p>
          <a:endParaRPr lang="en-US"/>
        </a:p>
      </dgm:t>
    </dgm:pt>
    <dgm:pt modelId="{23D1CB24-6795-41DD-A9A3-C677F475DDDC}">
      <dgm:prSet phldrT="[Text]" custT="1"/>
      <dgm:spPr/>
      <dgm:t>
        <a:bodyPr/>
        <a:lstStyle/>
        <a:p>
          <a:r>
            <a:rPr lang="en-US" sz="1400"/>
            <a:t>Environmental assessment</a:t>
          </a:r>
        </a:p>
      </dgm:t>
    </dgm:pt>
    <dgm:pt modelId="{38F17BBF-CA7C-426C-93F8-F26A1031B8DB}" type="parTrans" cxnId="{1EE07658-3922-41E2-AF50-5F961705561C}">
      <dgm:prSet/>
      <dgm:spPr/>
      <dgm:t>
        <a:bodyPr/>
        <a:lstStyle/>
        <a:p>
          <a:endParaRPr lang="en-US"/>
        </a:p>
      </dgm:t>
    </dgm:pt>
    <dgm:pt modelId="{C00986EC-C587-4B0F-AC23-C29C9FEA83D1}" type="sibTrans" cxnId="{1EE07658-3922-41E2-AF50-5F961705561C}">
      <dgm:prSet/>
      <dgm:spPr/>
      <dgm:t>
        <a:bodyPr/>
        <a:lstStyle/>
        <a:p>
          <a:endParaRPr lang="en-US"/>
        </a:p>
      </dgm:t>
    </dgm:pt>
    <dgm:pt modelId="{ACA862C9-9A81-48F2-AE3D-9CED495B2318}">
      <dgm:prSet phldrT="[Text]" custT="1"/>
      <dgm:spPr/>
      <dgm:t>
        <a:bodyPr/>
        <a:lstStyle/>
        <a:p>
          <a:r>
            <a:rPr lang="en-US" sz="1400"/>
            <a:t>Tree inventory &amp; canopy cover</a:t>
          </a:r>
        </a:p>
      </dgm:t>
    </dgm:pt>
    <dgm:pt modelId="{43BDD536-6714-49D8-B267-F92A576A12D8}" type="parTrans" cxnId="{C723ED5C-0396-47E6-9474-B84869B6947A}">
      <dgm:prSet/>
      <dgm:spPr/>
      <dgm:t>
        <a:bodyPr/>
        <a:lstStyle/>
        <a:p>
          <a:endParaRPr lang="en-US"/>
        </a:p>
      </dgm:t>
    </dgm:pt>
    <dgm:pt modelId="{67148C9C-3B73-445C-BDA6-0B09B7A1AE9B}" type="sibTrans" cxnId="{C723ED5C-0396-47E6-9474-B84869B6947A}">
      <dgm:prSet/>
      <dgm:spPr/>
      <dgm:t>
        <a:bodyPr/>
        <a:lstStyle/>
        <a:p>
          <a:endParaRPr lang="en-US"/>
        </a:p>
      </dgm:t>
    </dgm:pt>
    <dgm:pt modelId="{E5B737B2-38DF-49E6-B0B8-80BC3C713B77}">
      <dgm:prSet phldrT="[Text]" custT="1"/>
      <dgm:spPr/>
      <dgm:t>
        <a:bodyPr/>
        <a:lstStyle/>
        <a:p>
          <a:r>
            <a:rPr lang="en-US" sz="1400"/>
            <a:t>Management responsibilities &amp; practices</a:t>
          </a:r>
        </a:p>
      </dgm:t>
    </dgm:pt>
    <dgm:pt modelId="{45E86B13-C371-4614-85B6-EDFC640366D6}" type="parTrans" cxnId="{29F950D7-DD05-49B9-8B21-D3668781C9D1}">
      <dgm:prSet/>
      <dgm:spPr/>
      <dgm:t>
        <a:bodyPr/>
        <a:lstStyle/>
        <a:p>
          <a:endParaRPr lang="en-US"/>
        </a:p>
      </dgm:t>
    </dgm:pt>
    <dgm:pt modelId="{F35F6478-0A6B-4DB4-982B-D0460E43750A}" type="sibTrans" cxnId="{29F950D7-DD05-49B9-8B21-D3668781C9D1}">
      <dgm:prSet/>
      <dgm:spPr/>
      <dgm:t>
        <a:bodyPr/>
        <a:lstStyle/>
        <a:p>
          <a:endParaRPr lang="en-US"/>
        </a:p>
      </dgm:t>
    </dgm:pt>
    <dgm:pt modelId="{83E7698D-2473-4EB8-9F82-B2716DF50F19}">
      <dgm:prSet phldrT="[Text]" custT="1"/>
      <dgm:spPr/>
      <dgm:t>
        <a:bodyPr/>
        <a:lstStyle/>
        <a:p>
          <a:r>
            <a:rPr lang="en-US" sz="1400"/>
            <a:t>Plans, policies, regulations</a:t>
          </a:r>
        </a:p>
      </dgm:t>
    </dgm:pt>
    <dgm:pt modelId="{864AD204-09AF-49E1-B57F-FD993D26F09B}" type="parTrans" cxnId="{B25CC7DD-3BEF-4084-B1CD-8272CB01E71A}">
      <dgm:prSet/>
      <dgm:spPr/>
      <dgm:t>
        <a:bodyPr/>
        <a:lstStyle/>
        <a:p>
          <a:endParaRPr lang="en-US"/>
        </a:p>
      </dgm:t>
    </dgm:pt>
    <dgm:pt modelId="{A3FD8646-E87F-4816-92DD-7CB800CDBA93}" type="sibTrans" cxnId="{B25CC7DD-3BEF-4084-B1CD-8272CB01E71A}">
      <dgm:prSet/>
      <dgm:spPr/>
      <dgm:t>
        <a:bodyPr/>
        <a:lstStyle/>
        <a:p>
          <a:endParaRPr lang="en-US"/>
        </a:p>
      </dgm:t>
    </dgm:pt>
    <dgm:pt modelId="{6647A471-FA14-421F-9974-2C66F6791874}">
      <dgm:prSet phldrT="[Text]" custT="1"/>
      <dgm:spPr/>
      <dgm:t>
        <a:bodyPr/>
        <a:lstStyle/>
        <a:p>
          <a:r>
            <a:rPr lang="en-US" sz="1400"/>
            <a:t>Community</a:t>
          </a:r>
        </a:p>
      </dgm:t>
    </dgm:pt>
    <dgm:pt modelId="{7854E563-E60D-48EA-B9C7-0E2C6883B4F9}" type="parTrans" cxnId="{0A5FA068-ED3A-49BE-B15F-1D2CD03F77AA}">
      <dgm:prSet/>
      <dgm:spPr/>
      <dgm:t>
        <a:bodyPr/>
        <a:lstStyle/>
        <a:p>
          <a:endParaRPr lang="en-US"/>
        </a:p>
      </dgm:t>
    </dgm:pt>
    <dgm:pt modelId="{76E5B9FB-BCAE-4587-8DAE-AC503AB1A2D6}" type="sibTrans" cxnId="{0A5FA068-ED3A-49BE-B15F-1D2CD03F77AA}">
      <dgm:prSet/>
      <dgm:spPr/>
      <dgm:t>
        <a:bodyPr/>
        <a:lstStyle/>
        <a:p>
          <a:endParaRPr lang="en-US"/>
        </a:p>
      </dgm:t>
    </dgm:pt>
    <dgm:pt modelId="{8941B80F-55E2-486D-99C1-ADCBDE59D6E3}">
      <dgm:prSet phldrT="[Text]" custT="1"/>
      <dgm:spPr/>
      <dgm:t>
        <a:bodyPr/>
        <a:lstStyle/>
        <a:p>
          <a:r>
            <a:rPr lang="en-US" sz="1600"/>
            <a:t>Strategize Phase</a:t>
          </a:r>
        </a:p>
        <a:p>
          <a:r>
            <a:rPr lang="en-US" sz="1400"/>
            <a:t>(2 months)</a:t>
          </a:r>
        </a:p>
      </dgm:t>
    </dgm:pt>
    <dgm:pt modelId="{C75CC0CB-BD99-44E3-AA5B-5E0C6ECC6EE4}" type="parTrans" cxnId="{A67EFE8E-D1FC-48C9-8ACE-020E6A41C79E}">
      <dgm:prSet/>
      <dgm:spPr/>
      <dgm:t>
        <a:bodyPr/>
        <a:lstStyle/>
        <a:p>
          <a:endParaRPr lang="en-US"/>
        </a:p>
      </dgm:t>
    </dgm:pt>
    <dgm:pt modelId="{C5DACC02-F14A-4A22-993E-5FAD8F854527}" type="sibTrans" cxnId="{A67EFE8E-D1FC-48C9-8ACE-020E6A41C79E}">
      <dgm:prSet/>
      <dgm:spPr/>
      <dgm:t>
        <a:bodyPr/>
        <a:lstStyle/>
        <a:p>
          <a:endParaRPr lang="en-US"/>
        </a:p>
      </dgm:t>
    </dgm:pt>
    <dgm:pt modelId="{9B9BA2EF-8C67-4AB4-ADC5-87193E8D6036}">
      <dgm:prSet phldrT="[Text]" custT="1"/>
      <dgm:spPr/>
      <dgm:t>
        <a:bodyPr/>
        <a:lstStyle/>
        <a:p>
          <a:r>
            <a:rPr lang="en-US" sz="1400"/>
            <a:t>Visioning &amp; scope</a:t>
          </a:r>
        </a:p>
      </dgm:t>
    </dgm:pt>
    <dgm:pt modelId="{8ED1E3BA-72D9-490B-A132-6140A2D6AB3C}" type="parTrans" cxnId="{6F5FAD07-CCDC-4A50-840B-B2C5C79B6E07}">
      <dgm:prSet/>
      <dgm:spPr/>
      <dgm:t>
        <a:bodyPr/>
        <a:lstStyle/>
        <a:p>
          <a:endParaRPr lang="en-US"/>
        </a:p>
      </dgm:t>
    </dgm:pt>
    <dgm:pt modelId="{D9E03A4A-5F66-41D0-9A8D-F5515852BBC5}" type="sibTrans" cxnId="{6F5FAD07-CCDC-4A50-840B-B2C5C79B6E07}">
      <dgm:prSet/>
      <dgm:spPr/>
      <dgm:t>
        <a:bodyPr/>
        <a:lstStyle/>
        <a:p>
          <a:endParaRPr lang="en-US"/>
        </a:p>
      </dgm:t>
    </dgm:pt>
    <dgm:pt modelId="{DDC3FA91-D784-435E-AF07-76113C29764E}">
      <dgm:prSet phldrT="[Text]" custT="1"/>
      <dgm:spPr/>
      <dgm:t>
        <a:bodyPr/>
        <a:lstStyle/>
        <a:p>
          <a:r>
            <a:rPr lang="en-US" sz="1400"/>
            <a:t>Needs</a:t>
          </a:r>
        </a:p>
      </dgm:t>
    </dgm:pt>
    <dgm:pt modelId="{BCDE57DD-3C33-4380-BDEB-76C080CD2301}" type="parTrans" cxnId="{E3D6471D-FAE5-458C-9475-6A211D8AFB99}">
      <dgm:prSet/>
      <dgm:spPr/>
      <dgm:t>
        <a:bodyPr/>
        <a:lstStyle/>
        <a:p>
          <a:endParaRPr lang="en-US"/>
        </a:p>
      </dgm:t>
    </dgm:pt>
    <dgm:pt modelId="{85D7CF43-0B72-428A-A463-D39C481B5D59}" type="sibTrans" cxnId="{E3D6471D-FAE5-458C-9475-6A211D8AFB99}">
      <dgm:prSet/>
      <dgm:spPr/>
      <dgm:t>
        <a:bodyPr/>
        <a:lstStyle/>
        <a:p>
          <a:endParaRPr lang="en-US"/>
        </a:p>
      </dgm:t>
    </dgm:pt>
    <dgm:pt modelId="{44961227-28AB-4172-9D49-D9792DDBF2BC}">
      <dgm:prSet phldrT="[Text]" custT="1"/>
      <dgm:spPr/>
      <dgm:t>
        <a:bodyPr/>
        <a:lstStyle/>
        <a:p>
          <a:r>
            <a:rPr lang="en-US" sz="1200"/>
            <a:t>Vegetation</a:t>
          </a:r>
        </a:p>
      </dgm:t>
    </dgm:pt>
    <dgm:pt modelId="{C9189A36-AE5F-42FC-B930-2CC22EE5127C}" type="parTrans" cxnId="{D08D43A2-1C11-43D5-AA56-01C1D663D9FD}">
      <dgm:prSet/>
      <dgm:spPr/>
      <dgm:t>
        <a:bodyPr/>
        <a:lstStyle/>
        <a:p>
          <a:endParaRPr lang="en-US"/>
        </a:p>
      </dgm:t>
    </dgm:pt>
    <dgm:pt modelId="{204253A5-0821-458D-9C34-B99097A20D04}" type="sibTrans" cxnId="{D08D43A2-1C11-43D5-AA56-01C1D663D9FD}">
      <dgm:prSet/>
      <dgm:spPr/>
      <dgm:t>
        <a:bodyPr/>
        <a:lstStyle/>
        <a:p>
          <a:endParaRPr lang="en-US"/>
        </a:p>
      </dgm:t>
    </dgm:pt>
    <dgm:pt modelId="{AC251C5D-D07C-4E8F-95A4-00B71C34CC75}">
      <dgm:prSet phldrT="[Text]" custT="1"/>
      <dgm:spPr/>
      <dgm:t>
        <a:bodyPr/>
        <a:lstStyle/>
        <a:p>
          <a:r>
            <a:rPr lang="en-US" sz="1200"/>
            <a:t>Management</a:t>
          </a:r>
        </a:p>
      </dgm:t>
    </dgm:pt>
    <dgm:pt modelId="{15171183-3452-4902-9CDB-AD91ABC80CBB}" type="parTrans" cxnId="{4C12B81F-0C68-4988-8BDB-3A313F8022CB}">
      <dgm:prSet/>
      <dgm:spPr/>
      <dgm:t>
        <a:bodyPr/>
        <a:lstStyle/>
        <a:p>
          <a:endParaRPr lang="en-US"/>
        </a:p>
      </dgm:t>
    </dgm:pt>
    <dgm:pt modelId="{4DB02EEB-A98D-40DD-AD8D-684E4045BAD1}" type="sibTrans" cxnId="{4C12B81F-0C68-4988-8BDB-3A313F8022CB}">
      <dgm:prSet/>
      <dgm:spPr/>
      <dgm:t>
        <a:bodyPr/>
        <a:lstStyle/>
        <a:p>
          <a:endParaRPr lang="en-US"/>
        </a:p>
      </dgm:t>
    </dgm:pt>
    <dgm:pt modelId="{A3D10AF0-640E-458A-8D4C-8EAE44481B06}">
      <dgm:prSet phldrT="[Text]" custT="1"/>
      <dgm:spPr/>
      <dgm:t>
        <a:bodyPr/>
        <a:lstStyle/>
        <a:p>
          <a:r>
            <a:rPr lang="en-US" sz="1200"/>
            <a:t>Community</a:t>
          </a:r>
        </a:p>
      </dgm:t>
    </dgm:pt>
    <dgm:pt modelId="{EA3166CF-710B-47AA-B834-8AC6EC723F98}" type="parTrans" cxnId="{A906662D-A22B-404A-B270-B064245B861F}">
      <dgm:prSet/>
      <dgm:spPr/>
      <dgm:t>
        <a:bodyPr/>
        <a:lstStyle/>
        <a:p>
          <a:endParaRPr lang="en-US"/>
        </a:p>
      </dgm:t>
    </dgm:pt>
    <dgm:pt modelId="{61DA9EF2-BED5-495E-9F9A-F35132181AE4}" type="sibTrans" cxnId="{A906662D-A22B-404A-B270-B064245B861F}">
      <dgm:prSet/>
      <dgm:spPr/>
      <dgm:t>
        <a:bodyPr/>
        <a:lstStyle/>
        <a:p>
          <a:endParaRPr lang="en-US"/>
        </a:p>
      </dgm:t>
    </dgm:pt>
    <dgm:pt modelId="{FEE609A5-F6EF-42EB-80B9-FA1858AD3E4E}">
      <dgm:prSet phldrT="[Text]" custT="1"/>
      <dgm:spPr/>
      <dgm:t>
        <a:bodyPr/>
        <a:lstStyle/>
        <a:p>
          <a:r>
            <a:rPr lang="en-US" sz="1400"/>
            <a:t>Goal setting </a:t>
          </a:r>
        </a:p>
      </dgm:t>
    </dgm:pt>
    <dgm:pt modelId="{BAA2FB29-E9AF-40A6-A1DB-366EDB03218F}" type="parTrans" cxnId="{5B031E08-73EB-405B-AC47-D8D53F725A2D}">
      <dgm:prSet/>
      <dgm:spPr/>
      <dgm:t>
        <a:bodyPr/>
        <a:lstStyle/>
        <a:p>
          <a:endParaRPr lang="en-US"/>
        </a:p>
      </dgm:t>
    </dgm:pt>
    <dgm:pt modelId="{1F3B22E6-C575-4BD4-BC9A-5256B8063578}" type="sibTrans" cxnId="{5B031E08-73EB-405B-AC47-D8D53F725A2D}">
      <dgm:prSet/>
      <dgm:spPr/>
      <dgm:t>
        <a:bodyPr/>
        <a:lstStyle/>
        <a:p>
          <a:endParaRPr lang="en-US"/>
        </a:p>
      </dgm:t>
    </dgm:pt>
    <dgm:pt modelId="{9065B042-629C-4CFE-BF4E-E1EC52F914F5}">
      <dgm:prSet phldrT="[Text]" custT="1"/>
      <dgm:spPr/>
      <dgm:t>
        <a:bodyPr/>
        <a:lstStyle/>
        <a:p>
          <a:r>
            <a:rPr lang="en-US" sz="1600"/>
            <a:t>Develop Phase</a:t>
          </a:r>
        </a:p>
        <a:p>
          <a:r>
            <a:rPr lang="en-US" sz="1400"/>
            <a:t>(1-2 months)</a:t>
          </a:r>
        </a:p>
      </dgm:t>
    </dgm:pt>
    <dgm:pt modelId="{68E12EF0-F4CE-4E40-B25C-3CFF405587D2}" type="parTrans" cxnId="{D3155582-7D6D-4D1F-AAF1-10AC1AAC41AC}">
      <dgm:prSet/>
      <dgm:spPr/>
      <dgm:t>
        <a:bodyPr/>
        <a:lstStyle/>
        <a:p>
          <a:endParaRPr lang="en-US"/>
        </a:p>
      </dgm:t>
    </dgm:pt>
    <dgm:pt modelId="{FDBE03E8-CAD3-41C3-935D-A1FE352E8BD3}" type="sibTrans" cxnId="{D3155582-7D6D-4D1F-AAF1-10AC1AAC41AC}">
      <dgm:prSet/>
      <dgm:spPr/>
      <dgm:t>
        <a:bodyPr/>
        <a:lstStyle/>
        <a:p>
          <a:endParaRPr lang="en-US"/>
        </a:p>
      </dgm:t>
    </dgm:pt>
    <dgm:pt modelId="{B3B72D48-EDD4-40F2-9E06-24986E34FFE3}">
      <dgm:prSet phldrT="[Text]" custT="1"/>
      <dgm:spPr/>
      <dgm:t>
        <a:bodyPr/>
        <a:lstStyle/>
        <a:p>
          <a:r>
            <a:rPr lang="en-US" sz="1400"/>
            <a:t>Justification</a:t>
          </a:r>
        </a:p>
      </dgm:t>
    </dgm:pt>
    <dgm:pt modelId="{0B534F10-6356-4CA2-853C-842C9627CCE8}" type="parTrans" cxnId="{29B3207B-C24A-4B04-B22C-56FCAC5DF19D}">
      <dgm:prSet/>
      <dgm:spPr/>
      <dgm:t>
        <a:bodyPr/>
        <a:lstStyle/>
        <a:p>
          <a:endParaRPr lang="en-US"/>
        </a:p>
      </dgm:t>
    </dgm:pt>
    <dgm:pt modelId="{AAA18425-5A40-42C1-A56C-92EEF0C4C0D4}" type="sibTrans" cxnId="{29B3207B-C24A-4B04-B22C-56FCAC5DF19D}">
      <dgm:prSet/>
      <dgm:spPr/>
      <dgm:t>
        <a:bodyPr/>
        <a:lstStyle/>
        <a:p>
          <a:endParaRPr lang="en-US"/>
        </a:p>
      </dgm:t>
    </dgm:pt>
    <dgm:pt modelId="{DE6A67AC-6F3D-46FF-9A03-069EFBB62D27}">
      <dgm:prSet phldrT="[Text]" custT="1"/>
      <dgm:spPr/>
      <dgm:t>
        <a:bodyPr/>
        <a:lstStyle/>
        <a:p>
          <a:r>
            <a:rPr lang="en-US" sz="1400"/>
            <a:t>Compile the plan</a:t>
          </a:r>
        </a:p>
      </dgm:t>
    </dgm:pt>
    <dgm:pt modelId="{C35349DC-6B67-450D-9AAE-A01E55D24582}" type="parTrans" cxnId="{339E2EF8-A471-4CBC-AAB2-1D7D1D92CA0F}">
      <dgm:prSet/>
      <dgm:spPr/>
      <dgm:t>
        <a:bodyPr/>
        <a:lstStyle/>
        <a:p>
          <a:endParaRPr lang="en-US"/>
        </a:p>
      </dgm:t>
    </dgm:pt>
    <dgm:pt modelId="{D7941A5C-0D63-4510-8385-4ED9EDAEF6E6}" type="sibTrans" cxnId="{339E2EF8-A471-4CBC-AAB2-1D7D1D92CA0F}">
      <dgm:prSet/>
      <dgm:spPr/>
      <dgm:t>
        <a:bodyPr/>
        <a:lstStyle/>
        <a:p>
          <a:endParaRPr lang="en-US"/>
        </a:p>
      </dgm:t>
    </dgm:pt>
    <dgm:pt modelId="{ABC9DFBF-F069-4467-A0EA-C092A6A1D63C}">
      <dgm:prSet phldrT="[Text]" custT="1"/>
      <dgm:spPr/>
      <dgm:t>
        <a:bodyPr/>
        <a:lstStyle/>
        <a:p>
          <a:r>
            <a:rPr lang="en-US" sz="1400"/>
            <a:t>Plan review</a:t>
          </a:r>
        </a:p>
      </dgm:t>
    </dgm:pt>
    <dgm:pt modelId="{6A3A9925-5FED-40A8-874C-D45AF358FA07}" type="parTrans" cxnId="{3E9B0409-A6F6-4171-85EE-627E36CEDD8F}">
      <dgm:prSet/>
      <dgm:spPr/>
      <dgm:t>
        <a:bodyPr/>
        <a:lstStyle/>
        <a:p>
          <a:endParaRPr lang="en-US"/>
        </a:p>
      </dgm:t>
    </dgm:pt>
    <dgm:pt modelId="{E0CA5F25-C5A5-4ECB-B23B-BB1AE192C1D7}" type="sibTrans" cxnId="{3E9B0409-A6F6-4171-85EE-627E36CEDD8F}">
      <dgm:prSet/>
      <dgm:spPr/>
      <dgm:t>
        <a:bodyPr/>
        <a:lstStyle/>
        <a:p>
          <a:endParaRPr lang="en-US"/>
        </a:p>
      </dgm:t>
    </dgm:pt>
    <dgm:pt modelId="{F6A558BF-C265-4AB9-9330-FD3CD08A0BB0}">
      <dgm:prSet phldrT="[Text]" custT="1"/>
      <dgm:spPr/>
      <dgm:t>
        <a:bodyPr/>
        <a:lstStyle/>
        <a:p>
          <a:r>
            <a:rPr lang="en-US" sz="1400"/>
            <a:t>Plan approval</a:t>
          </a:r>
        </a:p>
      </dgm:t>
    </dgm:pt>
    <dgm:pt modelId="{3CB3A667-CFFA-4D81-A96F-B207F6910081}" type="parTrans" cxnId="{49ADB2A0-CFBA-4EB5-A0A6-402302637582}">
      <dgm:prSet/>
      <dgm:spPr/>
      <dgm:t>
        <a:bodyPr/>
        <a:lstStyle/>
        <a:p>
          <a:endParaRPr lang="en-US"/>
        </a:p>
      </dgm:t>
    </dgm:pt>
    <dgm:pt modelId="{13E0B24C-1B89-46ED-81FA-A50D3A2FE148}" type="sibTrans" cxnId="{49ADB2A0-CFBA-4EB5-A0A6-402302637582}">
      <dgm:prSet/>
      <dgm:spPr/>
      <dgm:t>
        <a:bodyPr/>
        <a:lstStyle/>
        <a:p>
          <a:endParaRPr lang="en-US"/>
        </a:p>
      </dgm:t>
    </dgm:pt>
    <dgm:pt modelId="{F105CCE1-0284-4EB5-B184-8EE42746D408}">
      <dgm:prSet phldrT="[Text]" custT="1"/>
      <dgm:spPr/>
      <dgm:t>
        <a:bodyPr/>
        <a:lstStyle/>
        <a:p>
          <a:r>
            <a:rPr lang="en-US" sz="1600"/>
            <a:t>Monitor Phase</a:t>
          </a:r>
        </a:p>
        <a:p>
          <a:r>
            <a:rPr lang="en-US" sz="1400"/>
            <a:t>(Continuous)</a:t>
          </a:r>
        </a:p>
      </dgm:t>
    </dgm:pt>
    <dgm:pt modelId="{583E0C53-5051-451F-8FC5-C7AE79D3D790}" type="parTrans" cxnId="{1DD9DD02-A6FC-4BDD-A16E-869E1D1F7915}">
      <dgm:prSet/>
      <dgm:spPr/>
      <dgm:t>
        <a:bodyPr/>
        <a:lstStyle/>
        <a:p>
          <a:endParaRPr lang="en-US"/>
        </a:p>
      </dgm:t>
    </dgm:pt>
    <dgm:pt modelId="{0BAC14A6-C5CE-4AA2-B7A6-EBB1B55B188D}" type="sibTrans" cxnId="{1DD9DD02-A6FC-4BDD-A16E-869E1D1F7915}">
      <dgm:prSet/>
      <dgm:spPr/>
      <dgm:t>
        <a:bodyPr/>
        <a:lstStyle/>
        <a:p>
          <a:endParaRPr lang="en-US"/>
        </a:p>
      </dgm:t>
    </dgm:pt>
    <dgm:pt modelId="{EBE7278B-2BC2-4428-9041-242F2FF00812}">
      <dgm:prSet phldrT="[Text]" custT="1"/>
      <dgm:spPr/>
      <dgm:t>
        <a:bodyPr/>
        <a:lstStyle/>
        <a:p>
          <a:r>
            <a:rPr lang="en-US" sz="1400"/>
            <a:t>Take corrective action</a:t>
          </a:r>
        </a:p>
      </dgm:t>
    </dgm:pt>
    <dgm:pt modelId="{7BF23540-E943-4E43-ABC0-951EC7ECC088}" type="parTrans" cxnId="{B6DBF542-2B29-417D-8CFF-99B079A53EA2}">
      <dgm:prSet/>
      <dgm:spPr/>
      <dgm:t>
        <a:bodyPr/>
        <a:lstStyle/>
        <a:p>
          <a:endParaRPr lang="en-US"/>
        </a:p>
      </dgm:t>
    </dgm:pt>
    <dgm:pt modelId="{1C57E3CF-AEB1-4880-A6D8-FF445DADD109}" type="sibTrans" cxnId="{B6DBF542-2B29-417D-8CFF-99B079A53EA2}">
      <dgm:prSet/>
      <dgm:spPr/>
      <dgm:t>
        <a:bodyPr/>
        <a:lstStyle/>
        <a:p>
          <a:endParaRPr lang="en-US"/>
        </a:p>
      </dgm:t>
    </dgm:pt>
    <dgm:pt modelId="{C2DA5132-BC51-49E5-BEF7-5D3569A96799}">
      <dgm:prSet phldrT="[Text]" custT="1"/>
      <dgm:spPr/>
      <dgm:t>
        <a:bodyPr/>
        <a:lstStyle/>
        <a:p>
          <a:r>
            <a:rPr lang="en-US" sz="1400"/>
            <a:t>Evaluate</a:t>
          </a:r>
        </a:p>
      </dgm:t>
    </dgm:pt>
    <dgm:pt modelId="{2F2BF355-8D2E-46A0-A6D0-A0FFCED35260}" type="parTrans" cxnId="{6148D4F0-6095-4392-9436-B79B23494AF4}">
      <dgm:prSet/>
      <dgm:spPr/>
      <dgm:t>
        <a:bodyPr/>
        <a:lstStyle/>
        <a:p>
          <a:endParaRPr lang="en-US"/>
        </a:p>
      </dgm:t>
    </dgm:pt>
    <dgm:pt modelId="{624AE3ED-5A8C-438A-8698-5FC224E12476}" type="sibTrans" cxnId="{6148D4F0-6095-4392-9436-B79B23494AF4}">
      <dgm:prSet/>
      <dgm:spPr/>
      <dgm:t>
        <a:bodyPr/>
        <a:lstStyle/>
        <a:p>
          <a:endParaRPr lang="en-US"/>
        </a:p>
      </dgm:t>
    </dgm:pt>
    <dgm:pt modelId="{1F80A03D-B09E-4925-96C7-D05EE30418E0}">
      <dgm:prSet phldrT="[Text]" custT="1"/>
      <dgm:spPr/>
      <dgm:t>
        <a:bodyPr/>
        <a:lstStyle/>
        <a:p>
          <a:r>
            <a:rPr lang="en-US" sz="1400"/>
            <a:t>Budget</a:t>
          </a:r>
        </a:p>
      </dgm:t>
    </dgm:pt>
    <dgm:pt modelId="{9321A9BC-80A8-4E29-A7CF-E7739059E727}" type="parTrans" cxnId="{8155A18C-CEFE-46F4-A69A-1F0419D522FA}">
      <dgm:prSet/>
      <dgm:spPr/>
      <dgm:t>
        <a:bodyPr/>
        <a:lstStyle/>
        <a:p>
          <a:endParaRPr lang="en-US"/>
        </a:p>
      </dgm:t>
    </dgm:pt>
    <dgm:pt modelId="{0ED28825-D450-4BDB-8B74-9F3CF1D3D5E1}" type="sibTrans" cxnId="{8155A18C-CEFE-46F4-A69A-1F0419D522FA}">
      <dgm:prSet/>
      <dgm:spPr/>
      <dgm:t>
        <a:bodyPr/>
        <a:lstStyle/>
        <a:p>
          <a:endParaRPr lang="en-US"/>
        </a:p>
      </dgm:t>
    </dgm:pt>
    <dgm:pt modelId="{73D8F360-8FA0-4F8E-9084-49677057603F}">
      <dgm:prSet phldrT="[Text]" custT="1"/>
      <dgm:spPr/>
      <dgm:t>
        <a:bodyPr/>
        <a:lstStyle/>
        <a:p>
          <a:r>
            <a:rPr lang="en-US" sz="1400"/>
            <a:t>Implementation</a:t>
          </a:r>
        </a:p>
      </dgm:t>
    </dgm:pt>
    <dgm:pt modelId="{5FCD54DE-3CA1-4970-BF1A-D420C865AFAF}" type="parTrans" cxnId="{E40BB918-A25E-4F8B-B85E-C09B2D37BF90}">
      <dgm:prSet/>
      <dgm:spPr/>
      <dgm:t>
        <a:bodyPr/>
        <a:lstStyle/>
        <a:p>
          <a:endParaRPr lang="en-US"/>
        </a:p>
      </dgm:t>
    </dgm:pt>
    <dgm:pt modelId="{C5428A5F-4EB5-45D5-8BF5-B4C36DF77243}" type="sibTrans" cxnId="{E40BB918-A25E-4F8B-B85E-C09B2D37BF90}">
      <dgm:prSet/>
      <dgm:spPr/>
      <dgm:t>
        <a:bodyPr/>
        <a:lstStyle/>
        <a:p>
          <a:endParaRPr lang="en-US"/>
        </a:p>
      </dgm:t>
    </dgm:pt>
    <dgm:pt modelId="{58CCA4AD-6822-44B3-BE70-8C070DA3C653}">
      <dgm:prSet phldrT="[Text]" custT="1"/>
      <dgm:spPr/>
      <dgm:t>
        <a:bodyPr/>
        <a:lstStyle/>
        <a:p>
          <a:r>
            <a:rPr lang="en-US" sz="1400"/>
            <a:t>Monitoring</a:t>
          </a:r>
        </a:p>
      </dgm:t>
    </dgm:pt>
    <dgm:pt modelId="{A123DD54-D667-43DA-80BB-CF8F95805F5C}" type="parTrans" cxnId="{96A0F346-9C37-4FC2-A292-7148B24650C4}">
      <dgm:prSet/>
      <dgm:spPr/>
      <dgm:t>
        <a:bodyPr/>
        <a:lstStyle/>
        <a:p>
          <a:endParaRPr lang="en-US"/>
        </a:p>
      </dgm:t>
    </dgm:pt>
    <dgm:pt modelId="{5454AEB9-E2C0-4274-9CEB-A1E2166DAECC}" type="sibTrans" cxnId="{96A0F346-9C37-4FC2-A292-7148B24650C4}">
      <dgm:prSet/>
      <dgm:spPr/>
      <dgm:t>
        <a:bodyPr/>
        <a:lstStyle/>
        <a:p>
          <a:endParaRPr lang="en-US"/>
        </a:p>
      </dgm:t>
    </dgm:pt>
    <dgm:pt modelId="{4B742B11-39D3-40D8-B1C4-54BF04A7F374}" type="pres">
      <dgm:prSet presAssocID="{F798857E-F082-4BDC-8A4B-B44FEADBB82B}" presName="Name0" presStyleCnt="0">
        <dgm:presLayoutVars>
          <dgm:dir/>
          <dgm:animLvl val="lvl"/>
          <dgm:resizeHandles val="exact"/>
        </dgm:presLayoutVars>
      </dgm:prSet>
      <dgm:spPr/>
    </dgm:pt>
    <dgm:pt modelId="{DB663068-D7F0-4896-9319-9A8F9E959B89}" type="pres">
      <dgm:prSet presAssocID="{0F1C0891-8479-450D-AA74-7A0CA066D290}" presName="linNode" presStyleCnt="0"/>
      <dgm:spPr/>
    </dgm:pt>
    <dgm:pt modelId="{49941794-268E-4A31-AEA7-CC1FCD4ECB49}" type="pres">
      <dgm:prSet presAssocID="{0F1C0891-8479-450D-AA74-7A0CA066D290}" presName="parTx" presStyleLbl="revTx" presStyleIdx="0" presStyleCnt="5" custScaleX="146733">
        <dgm:presLayoutVars>
          <dgm:chMax val="1"/>
          <dgm:bulletEnabled val="1"/>
        </dgm:presLayoutVars>
      </dgm:prSet>
      <dgm:spPr/>
    </dgm:pt>
    <dgm:pt modelId="{1C8C2274-6E1C-44D5-83EF-3D77EF695D82}" type="pres">
      <dgm:prSet presAssocID="{0F1C0891-8479-450D-AA74-7A0CA066D290}" presName="bracket" presStyleLbl="parChTrans1D1" presStyleIdx="0" presStyleCnt="5"/>
      <dgm:spPr/>
    </dgm:pt>
    <dgm:pt modelId="{210ED69C-E108-4B86-8A63-7C78FAAFC663}" type="pres">
      <dgm:prSet presAssocID="{0F1C0891-8479-450D-AA74-7A0CA066D290}" presName="spH" presStyleCnt="0"/>
      <dgm:spPr/>
    </dgm:pt>
    <dgm:pt modelId="{84CB07CE-88D1-4D67-836A-43FBEE2834D4}" type="pres">
      <dgm:prSet presAssocID="{0F1C0891-8479-450D-AA74-7A0CA066D290}" presName="desTx" presStyleLbl="node1" presStyleIdx="0" presStyleCnt="5">
        <dgm:presLayoutVars>
          <dgm:bulletEnabled val="1"/>
        </dgm:presLayoutVars>
      </dgm:prSet>
      <dgm:spPr/>
    </dgm:pt>
    <dgm:pt modelId="{4752D600-1CED-456A-8D30-F9788CB33B41}" type="pres">
      <dgm:prSet presAssocID="{724C2D4C-4961-4F1D-86B8-D8B344414857}" presName="spV" presStyleCnt="0"/>
      <dgm:spPr/>
    </dgm:pt>
    <dgm:pt modelId="{E6303CE9-EE59-4E7B-9A7A-CE81B5158FBE}" type="pres">
      <dgm:prSet presAssocID="{524A0CD1-2B77-4650-A60F-A6BB45D0D087}" presName="linNode" presStyleCnt="0"/>
      <dgm:spPr/>
    </dgm:pt>
    <dgm:pt modelId="{BFF5DD79-C52D-4E17-9EF7-DD7DFDE2A8AA}" type="pres">
      <dgm:prSet presAssocID="{524A0CD1-2B77-4650-A60F-A6BB45D0D087}" presName="parTx" presStyleLbl="revTx" presStyleIdx="1" presStyleCnt="5" custScaleX="147807">
        <dgm:presLayoutVars>
          <dgm:chMax val="1"/>
          <dgm:bulletEnabled val="1"/>
        </dgm:presLayoutVars>
      </dgm:prSet>
      <dgm:spPr/>
    </dgm:pt>
    <dgm:pt modelId="{116A7AD6-18C3-4CFD-9949-F2C71DC5C111}" type="pres">
      <dgm:prSet presAssocID="{524A0CD1-2B77-4650-A60F-A6BB45D0D087}" presName="bracket" presStyleLbl="parChTrans1D1" presStyleIdx="1" presStyleCnt="5"/>
      <dgm:spPr/>
    </dgm:pt>
    <dgm:pt modelId="{1A52B93A-0FA6-4345-B080-783478FEA6C8}" type="pres">
      <dgm:prSet presAssocID="{524A0CD1-2B77-4650-A60F-A6BB45D0D087}" presName="spH" presStyleCnt="0"/>
      <dgm:spPr/>
    </dgm:pt>
    <dgm:pt modelId="{9FD5C417-2A32-4770-A5B2-0CFF104FAC44}" type="pres">
      <dgm:prSet presAssocID="{524A0CD1-2B77-4650-A60F-A6BB45D0D087}" presName="desTx" presStyleLbl="node1" presStyleIdx="1" presStyleCnt="5">
        <dgm:presLayoutVars>
          <dgm:bulletEnabled val="1"/>
        </dgm:presLayoutVars>
      </dgm:prSet>
      <dgm:spPr/>
    </dgm:pt>
    <dgm:pt modelId="{A201BB77-E2FF-4172-A5FA-30A114E0D788}" type="pres">
      <dgm:prSet presAssocID="{99C04B8D-BFFB-4866-A686-4F3D949F8F08}" presName="spV" presStyleCnt="0"/>
      <dgm:spPr/>
    </dgm:pt>
    <dgm:pt modelId="{50105D22-E9FE-4D26-9EC4-79F8CA94B5CE}" type="pres">
      <dgm:prSet presAssocID="{8941B80F-55E2-486D-99C1-ADCBDE59D6E3}" presName="linNode" presStyleCnt="0"/>
      <dgm:spPr/>
    </dgm:pt>
    <dgm:pt modelId="{17E40B02-0E77-4196-BA95-11E82DD00B44}" type="pres">
      <dgm:prSet presAssocID="{8941B80F-55E2-486D-99C1-ADCBDE59D6E3}" presName="parTx" presStyleLbl="revTx" presStyleIdx="2" presStyleCnt="5" custScaleX="148234">
        <dgm:presLayoutVars>
          <dgm:chMax val="1"/>
          <dgm:bulletEnabled val="1"/>
        </dgm:presLayoutVars>
      </dgm:prSet>
      <dgm:spPr/>
    </dgm:pt>
    <dgm:pt modelId="{34B78B92-4886-4060-BB20-E72D64731F2F}" type="pres">
      <dgm:prSet presAssocID="{8941B80F-55E2-486D-99C1-ADCBDE59D6E3}" presName="bracket" presStyleLbl="parChTrans1D1" presStyleIdx="2" presStyleCnt="5"/>
      <dgm:spPr/>
    </dgm:pt>
    <dgm:pt modelId="{8356B5DA-DFF2-4599-834E-F9483BC1EA3A}" type="pres">
      <dgm:prSet presAssocID="{8941B80F-55E2-486D-99C1-ADCBDE59D6E3}" presName="spH" presStyleCnt="0"/>
      <dgm:spPr/>
    </dgm:pt>
    <dgm:pt modelId="{8FD9E8A7-1EEF-4F99-A979-F9E24CFFEB43}" type="pres">
      <dgm:prSet presAssocID="{8941B80F-55E2-486D-99C1-ADCBDE59D6E3}" presName="desTx" presStyleLbl="node1" presStyleIdx="2" presStyleCnt="5">
        <dgm:presLayoutVars>
          <dgm:bulletEnabled val="1"/>
        </dgm:presLayoutVars>
      </dgm:prSet>
      <dgm:spPr/>
    </dgm:pt>
    <dgm:pt modelId="{68EF5092-E8CF-4B86-8D6C-EE015BA34933}" type="pres">
      <dgm:prSet presAssocID="{C5DACC02-F14A-4A22-993E-5FAD8F854527}" presName="spV" presStyleCnt="0"/>
      <dgm:spPr/>
    </dgm:pt>
    <dgm:pt modelId="{65FD2EFE-E432-4F2B-822E-13CA43EE7C69}" type="pres">
      <dgm:prSet presAssocID="{9065B042-629C-4CFE-BF4E-E1EC52F914F5}" presName="linNode" presStyleCnt="0"/>
      <dgm:spPr/>
    </dgm:pt>
    <dgm:pt modelId="{9C87BE03-5C21-4151-A236-D43D4DD75182}" type="pres">
      <dgm:prSet presAssocID="{9065B042-629C-4CFE-BF4E-E1EC52F914F5}" presName="parTx" presStyleLbl="revTx" presStyleIdx="3" presStyleCnt="5" custScaleX="148147">
        <dgm:presLayoutVars>
          <dgm:chMax val="1"/>
          <dgm:bulletEnabled val="1"/>
        </dgm:presLayoutVars>
      </dgm:prSet>
      <dgm:spPr/>
    </dgm:pt>
    <dgm:pt modelId="{FC2547D6-CBE0-4343-9BAB-0C2B6A5B8BA4}" type="pres">
      <dgm:prSet presAssocID="{9065B042-629C-4CFE-BF4E-E1EC52F914F5}" presName="bracket" presStyleLbl="parChTrans1D1" presStyleIdx="3" presStyleCnt="5"/>
      <dgm:spPr/>
    </dgm:pt>
    <dgm:pt modelId="{A486BC6D-DE1E-4090-BCAB-DF400C0B0402}" type="pres">
      <dgm:prSet presAssocID="{9065B042-629C-4CFE-BF4E-E1EC52F914F5}" presName="spH" presStyleCnt="0"/>
      <dgm:spPr/>
    </dgm:pt>
    <dgm:pt modelId="{1812062D-86B9-4604-9C1D-1ECEEE868466}" type="pres">
      <dgm:prSet presAssocID="{9065B042-629C-4CFE-BF4E-E1EC52F914F5}" presName="desTx" presStyleLbl="node1" presStyleIdx="3" presStyleCnt="5">
        <dgm:presLayoutVars>
          <dgm:bulletEnabled val="1"/>
        </dgm:presLayoutVars>
      </dgm:prSet>
      <dgm:spPr/>
    </dgm:pt>
    <dgm:pt modelId="{294AF244-21CF-4FC5-8E54-510E281301BC}" type="pres">
      <dgm:prSet presAssocID="{FDBE03E8-CAD3-41C3-935D-A1FE352E8BD3}" presName="spV" presStyleCnt="0"/>
      <dgm:spPr/>
    </dgm:pt>
    <dgm:pt modelId="{D8973403-3B5D-441D-8F5C-3999E19D8E4C}" type="pres">
      <dgm:prSet presAssocID="{F105CCE1-0284-4EB5-B184-8EE42746D408}" presName="linNode" presStyleCnt="0"/>
      <dgm:spPr/>
    </dgm:pt>
    <dgm:pt modelId="{7E9D36DD-F0E6-4E56-8442-C5D65AF830D9}" type="pres">
      <dgm:prSet presAssocID="{F105CCE1-0284-4EB5-B184-8EE42746D408}" presName="parTx" presStyleLbl="revTx" presStyleIdx="4" presStyleCnt="5" custScaleX="146017">
        <dgm:presLayoutVars>
          <dgm:chMax val="1"/>
          <dgm:bulletEnabled val="1"/>
        </dgm:presLayoutVars>
      </dgm:prSet>
      <dgm:spPr/>
    </dgm:pt>
    <dgm:pt modelId="{1A963AF1-E4A9-4DC6-B999-3B2794A5353E}" type="pres">
      <dgm:prSet presAssocID="{F105CCE1-0284-4EB5-B184-8EE42746D408}" presName="bracket" presStyleLbl="parChTrans1D1" presStyleIdx="4" presStyleCnt="5"/>
      <dgm:spPr/>
    </dgm:pt>
    <dgm:pt modelId="{DD22EB9E-BDE6-46D7-9C29-E67D51BA4493}" type="pres">
      <dgm:prSet presAssocID="{F105CCE1-0284-4EB5-B184-8EE42746D408}" presName="spH" presStyleCnt="0"/>
      <dgm:spPr/>
    </dgm:pt>
    <dgm:pt modelId="{5122E713-287E-44A9-A59A-C75B7B1A423B}" type="pres">
      <dgm:prSet presAssocID="{F105CCE1-0284-4EB5-B184-8EE42746D408}" presName="desTx" presStyleLbl="node1" presStyleIdx="4" presStyleCnt="5">
        <dgm:presLayoutVars>
          <dgm:bulletEnabled val="1"/>
        </dgm:presLayoutVars>
      </dgm:prSet>
      <dgm:spPr/>
    </dgm:pt>
  </dgm:ptLst>
  <dgm:cxnLst>
    <dgm:cxn modelId="{1DD9DD02-A6FC-4BDD-A16E-869E1D1F7915}" srcId="{F798857E-F082-4BDC-8A4B-B44FEADBB82B}" destId="{F105CCE1-0284-4EB5-B184-8EE42746D408}" srcOrd="4" destOrd="0" parTransId="{583E0C53-5051-451F-8FC5-C7AE79D3D790}" sibTransId="{0BAC14A6-C5CE-4AA2-B7A6-EBB1B55B188D}"/>
    <dgm:cxn modelId="{6F5FAD07-CCDC-4A50-840B-B2C5C79B6E07}" srcId="{8941B80F-55E2-486D-99C1-ADCBDE59D6E3}" destId="{9B9BA2EF-8C67-4AB4-ADC5-87193E8D6036}" srcOrd="0" destOrd="0" parTransId="{8ED1E3BA-72D9-490B-A132-6140A2D6AB3C}" sibTransId="{D9E03A4A-5F66-41D0-9A8D-F5515852BBC5}"/>
    <dgm:cxn modelId="{10A81208-3607-42C6-96B3-0479981EB40F}" type="presOf" srcId="{F6A558BF-C265-4AB9-9330-FD3CD08A0BB0}" destId="{1812062D-86B9-4604-9C1D-1ECEEE868466}" srcOrd="0" destOrd="2" presId="urn:diagrams.loki3.com/BracketList"/>
    <dgm:cxn modelId="{5B031E08-73EB-405B-AC47-D8D53F725A2D}" srcId="{8941B80F-55E2-486D-99C1-ADCBDE59D6E3}" destId="{FEE609A5-F6EF-42EB-80B9-FA1858AD3E4E}" srcOrd="2" destOrd="0" parTransId="{BAA2FB29-E9AF-40A6-A1DB-366EDB03218F}" sibTransId="{1F3B22E6-C575-4BD4-BC9A-5256B8063578}"/>
    <dgm:cxn modelId="{3E9B0409-A6F6-4171-85EE-627E36CEDD8F}" srcId="{9065B042-629C-4CFE-BF4E-E1EC52F914F5}" destId="{ABC9DFBF-F069-4467-A0EA-C092A6A1D63C}" srcOrd="1" destOrd="0" parTransId="{6A3A9925-5FED-40A8-874C-D45AF358FA07}" sibTransId="{E0CA5F25-C5A5-4ECB-B23B-BB1AE192C1D7}"/>
    <dgm:cxn modelId="{BC103B09-BDC6-44C1-8A0D-7389AB0DF047}" type="presOf" srcId="{F798857E-F082-4BDC-8A4B-B44FEADBB82B}" destId="{4B742B11-39D3-40D8-B1C4-54BF04A7F374}" srcOrd="0" destOrd="0" presId="urn:diagrams.loki3.com/BracketList"/>
    <dgm:cxn modelId="{E9A2BE15-2573-4D62-B587-1CD722492A48}" type="presOf" srcId="{EBE7278B-2BC2-4428-9041-242F2FF00812}" destId="{5122E713-287E-44A9-A59A-C75B7B1A423B}" srcOrd="0" destOrd="1" presId="urn:diagrams.loki3.com/BracketList"/>
    <dgm:cxn modelId="{3FEE7116-31A7-4387-87B0-D9AAEBB7F654}" type="presOf" srcId="{8941B80F-55E2-486D-99C1-ADCBDE59D6E3}" destId="{17E40B02-0E77-4196-BA95-11E82DD00B44}" srcOrd="0" destOrd="0" presId="urn:diagrams.loki3.com/BracketList"/>
    <dgm:cxn modelId="{A4DC0918-75EB-4F97-93D6-D31535642074}" type="presOf" srcId="{C2DA5132-BC51-49E5-BEF7-5D3569A96799}" destId="{5122E713-287E-44A9-A59A-C75B7B1A423B}" srcOrd="0" destOrd="0" presId="urn:diagrams.loki3.com/BracketList"/>
    <dgm:cxn modelId="{E40BB918-A25E-4F8B-B85E-C09B2D37BF90}" srcId="{8941B80F-55E2-486D-99C1-ADCBDE59D6E3}" destId="{73D8F360-8FA0-4F8E-9084-49677057603F}" srcOrd="4" destOrd="0" parTransId="{5FCD54DE-3CA1-4970-BF1A-D420C865AFAF}" sibTransId="{C5428A5F-4EB5-45D5-8BF5-B4C36DF77243}"/>
    <dgm:cxn modelId="{EFA0A919-2276-463C-AC30-0C8CB98121C3}" type="presOf" srcId="{83E7698D-2473-4EB8-9F82-B2716DF50F19}" destId="{9FD5C417-2A32-4770-A5B2-0CFF104FAC44}" srcOrd="0" destOrd="4" presId="urn:diagrams.loki3.com/BracketList"/>
    <dgm:cxn modelId="{E3D6471D-FAE5-458C-9475-6A211D8AFB99}" srcId="{8941B80F-55E2-486D-99C1-ADCBDE59D6E3}" destId="{DDC3FA91-D784-435E-AF07-76113C29764E}" srcOrd="1" destOrd="0" parTransId="{BCDE57DD-3C33-4380-BDEB-76C080CD2301}" sibTransId="{85D7CF43-0B72-428A-A463-D39C481B5D59}"/>
    <dgm:cxn modelId="{4C12B81F-0C68-4988-8BDB-3A313F8022CB}" srcId="{DDC3FA91-D784-435E-AF07-76113C29764E}" destId="{AC251C5D-D07C-4E8F-95A4-00B71C34CC75}" srcOrd="1" destOrd="0" parTransId="{15171183-3452-4902-9CDB-AD91ABC80CBB}" sibTransId="{4DB02EEB-A98D-40DD-AD8D-684E4045BAD1}"/>
    <dgm:cxn modelId="{128E5422-2CA7-4738-AA5D-641B98787C24}" type="presOf" srcId="{73D8F360-8FA0-4F8E-9084-49677057603F}" destId="{8FD9E8A7-1EEF-4F99-A979-F9E24CFFEB43}" srcOrd="0" destOrd="7" presId="urn:diagrams.loki3.com/BracketList"/>
    <dgm:cxn modelId="{A906662D-A22B-404A-B270-B064245B861F}" srcId="{DDC3FA91-D784-435E-AF07-76113C29764E}" destId="{A3D10AF0-640E-458A-8D4C-8EAE44481B06}" srcOrd="2" destOrd="0" parTransId="{EA3166CF-710B-47AA-B834-8AC6EC723F98}" sibTransId="{61DA9EF2-BED5-495E-9F9A-F35132181AE4}"/>
    <dgm:cxn modelId="{F3E4493F-FEDE-4964-AE51-6D4C94FAF89D}" type="presOf" srcId="{1F80A03D-B09E-4925-96C7-D05EE30418E0}" destId="{8FD9E8A7-1EEF-4F99-A979-F9E24CFFEB43}" srcOrd="0" destOrd="8" presId="urn:diagrams.loki3.com/BracketList"/>
    <dgm:cxn modelId="{C723ED5C-0396-47E6-9474-B84869B6947A}" srcId="{524A0CD1-2B77-4650-A60F-A6BB45D0D087}" destId="{ACA862C9-9A81-48F2-AE3D-9CED495B2318}" srcOrd="2" destOrd="0" parTransId="{43BDD536-6714-49D8-B267-F92A576A12D8}" sibTransId="{67148C9C-3B73-445C-BDA6-0B09B7A1AE9B}"/>
    <dgm:cxn modelId="{E8ED6F61-9AA1-4840-9B53-048915B16847}" type="presOf" srcId="{151C2592-4605-4036-8790-6FEEA8F96BFC}" destId="{9FD5C417-2A32-4770-A5B2-0CFF104FAC44}" srcOrd="0" destOrd="0" presId="urn:diagrams.loki3.com/BracketList"/>
    <dgm:cxn modelId="{B6DBF542-2B29-417D-8CFF-99B079A53EA2}" srcId="{F105CCE1-0284-4EB5-B184-8EE42746D408}" destId="{EBE7278B-2BC2-4428-9041-242F2FF00812}" srcOrd="1" destOrd="0" parTransId="{7BF23540-E943-4E43-ABC0-951EC7ECC088}" sibTransId="{1C57E3CF-AEB1-4880-A6D8-FF445DADD109}"/>
    <dgm:cxn modelId="{A62D1163-2BB1-402B-8EE7-BD8D0EC48853}" type="presOf" srcId="{DE6A67AC-6F3D-46FF-9A03-069EFBB62D27}" destId="{1812062D-86B9-4604-9C1D-1ECEEE868466}" srcOrd="0" destOrd="0" presId="urn:diagrams.loki3.com/BracketList"/>
    <dgm:cxn modelId="{E2FB1666-D9B1-4186-9D50-543CD3FBD763}" type="presOf" srcId="{524A0CD1-2B77-4650-A60F-A6BB45D0D087}" destId="{BFF5DD79-C52D-4E17-9EF7-DD7DFDE2A8AA}" srcOrd="0" destOrd="0" presId="urn:diagrams.loki3.com/BracketList"/>
    <dgm:cxn modelId="{96A0F346-9C37-4FC2-A292-7148B24650C4}" srcId="{8941B80F-55E2-486D-99C1-ADCBDE59D6E3}" destId="{58CCA4AD-6822-44B3-BE70-8C070DA3C653}" srcOrd="6" destOrd="0" parTransId="{A123DD54-D667-43DA-80BB-CF8F95805F5C}" sibTransId="{5454AEB9-E2C0-4274-9CEB-A1E2166DAECC}"/>
    <dgm:cxn modelId="{0A5FA068-ED3A-49BE-B15F-1D2CD03F77AA}" srcId="{524A0CD1-2B77-4650-A60F-A6BB45D0D087}" destId="{6647A471-FA14-421F-9974-2C66F6791874}" srcOrd="5" destOrd="0" parTransId="{7854E563-E60D-48EA-B9C7-0E2C6883B4F9}" sibTransId="{76E5B9FB-BCAE-4587-8DAE-AC503AB1A2D6}"/>
    <dgm:cxn modelId="{7A9DA34C-0C8D-4EB8-A982-87146A2F8048}" type="presOf" srcId="{590A54B6-A2B0-4A59-A4A3-12CAEBF0F05F}" destId="{84CB07CE-88D1-4D67-836A-43FBEE2834D4}" srcOrd="0" destOrd="2" presId="urn:diagrams.loki3.com/BracketList"/>
    <dgm:cxn modelId="{4FB38150-B955-4ED1-8FE8-D87B38AA0589}" type="presOf" srcId="{44961227-28AB-4172-9D49-D9792DDBF2BC}" destId="{8FD9E8A7-1EEF-4F99-A979-F9E24CFFEB43}" srcOrd="0" destOrd="2" presId="urn:diagrams.loki3.com/BracketList"/>
    <dgm:cxn modelId="{55EE1D53-783F-4633-9155-E23D2BCEAA63}" type="presOf" srcId="{B3B72D48-EDD4-40F2-9E06-24986E34FFE3}" destId="{8FD9E8A7-1EEF-4F99-A979-F9E24CFFEB43}" srcOrd="0" destOrd="6" presId="urn:diagrams.loki3.com/BracketList"/>
    <dgm:cxn modelId="{658FB877-B467-4FEF-84B2-C1B595F2EB97}" srcId="{F798857E-F082-4BDC-8A4B-B44FEADBB82B}" destId="{524A0CD1-2B77-4650-A60F-A6BB45D0D087}" srcOrd="1" destOrd="0" parTransId="{2108437D-D695-4307-A01F-42607892242C}" sibTransId="{99C04B8D-BFFB-4866-A686-4F3D949F8F08}"/>
    <dgm:cxn modelId="{2BF25278-2F32-4D13-BA7B-3DD112E970CE}" type="presOf" srcId="{F105CCE1-0284-4EB5-B184-8EE42746D408}" destId="{7E9D36DD-F0E6-4E56-8442-C5D65AF830D9}" srcOrd="0" destOrd="0" presId="urn:diagrams.loki3.com/BracketList"/>
    <dgm:cxn modelId="{1EE07658-3922-41E2-AF50-5F961705561C}" srcId="{524A0CD1-2B77-4650-A60F-A6BB45D0D087}" destId="{23D1CB24-6795-41DD-A9A3-C677F475DDDC}" srcOrd="1" destOrd="0" parTransId="{38F17BBF-CA7C-426C-93F8-F26A1031B8DB}" sibTransId="{C00986EC-C587-4B0F-AC23-C29C9FEA83D1}"/>
    <dgm:cxn modelId="{8B21DD79-0963-45E8-B96E-F31FF594A896}" type="presOf" srcId="{A3D10AF0-640E-458A-8D4C-8EAE44481B06}" destId="{8FD9E8A7-1EEF-4F99-A979-F9E24CFFEB43}" srcOrd="0" destOrd="4" presId="urn:diagrams.loki3.com/BracketList"/>
    <dgm:cxn modelId="{40A4037A-572C-495A-A354-F26AE877BA83}" type="presOf" srcId="{0F1C0891-8479-450D-AA74-7A0CA066D290}" destId="{49941794-268E-4A31-AEA7-CC1FCD4ECB49}" srcOrd="0" destOrd="0" presId="urn:diagrams.loki3.com/BracketList"/>
    <dgm:cxn modelId="{8D286A7A-8BEA-4DF4-BD50-FA2555BB2D37}" type="presOf" srcId="{C5D26571-EFC7-4EFF-9B2D-E6CBD669BE04}" destId="{84CB07CE-88D1-4D67-836A-43FBEE2834D4}" srcOrd="0" destOrd="1" presId="urn:diagrams.loki3.com/BracketList"/>
    <dgm:cxn modelId="{29B3207B-C24A-4B04-B22C-56FCAC5DF19D}" srcId="{8941B80F-55E2-486D-99C1-ADCBDE59D6E3}" destId="{B3B72D48-EDD4-40F2-9E06-24986E34FFE3}" srcOrd="3" destOrd="0" parTransId="{0B534F10-6356-4CA2-853C-842C9627CCE8}" sibTransId="{AAA18425-5A40-42C1-A56C-92EEF0C4C0D4}"/>
    <dgm:cxn modelId="{D3155582-7D6D-4D1F-AAF1-10AC1AAC41AC}" srcId="{F798857E-F082-4BDC-8A4B-B44FEADBB82B}" destId="{9065B042-629C-4CFE-BF4E-E1EC52F914F5}" srcOrd="3" destOrd="0" parTransId="{68E12EF0-F4CE-4E40-B25C-3CFF405587D2}" sibTransId="{FDBE03E8-CAD3-41C3-935D-A1FE352E8BD3}"/>
    <dgm:cxn modelId="{7228FE88-5E0F-49D0-A36D-DB164BA7AEC9}" type="presOf" srcId="{ACA862C9-9A81-48F2-AE3D-9CED495B2318}" destId="{9FD5C417-2A32-4770-A5B2-0CFF104FAC44}" srcOrd="0" destOrd="2" presId="urn:diagrams.loki3.com/BracketList"/>
    <dgm:cxn modelId="{8155A18C-CEFE-46F4-A69A-1F0419D522FA}" srcId="{8941B80F-55E2-486D-99C1-ADCBDE59D6E3}" destId="{1F80A03D-B09E-4925-96C7-D05EE30418E0}" srcOrd="5" destOrd="0" parTransId="{9321A9BC-80A8-4E29-A7CF-E7739059E727}" sibTransId="{0ED28825-D450-4BDB-8B74-9F3CF1D3D5E1}"/>
    <dgm:cxn modelId="{A67EFE8E-D1FC-48C9-8ACE-020E6A41C79E}" srcId="{F798857E-F082-4BDC-8A4B-B44FEADBB82B}" destId="{8941B80F-55E2-486D-99C1-ADCBDE59D6E3}" srcOrd="2" destOrd="0" parTransId="{C75CC0CB-BD99-44E3-AA5B-5E0C6ECC6EE4}" sibTransId="{C5DACC02-F14A-4A22-993E-5FAD8F854527}"/>
    <dgm:cxn modelId="{49ADB2A0-CFBA-4EB5-A0A6-402302637582}" srcId="{9065B042-629C-4CFE-BF4E-E1EC52F914F5}" destId="{F6A558BF-C265-4AB9-9330-FD3CD08A0BB0}" srcOrd="2" destOrd="0" parTransId="{3CB3A667-CFFA-4D81-A96F-B207F6910081}" sibTransId="{13E0B24C-1B89-46ED-81FA-A50D3A2FE148}"/>
    <dgm:cxn modelId="{D08D43A2-1C11-43D5-AA56-01C1D663D9FD}" srcId="{DDC3FA91-D784-435E-AF07-76113C29764E}" destId="{44961227-28AB-4172-9D49-D9792DDBF2BC}" srcOrd="0" destOrd="0" parTransId="{C9189A36-AE5F-42FC-B930-2CC22EE5127C}" sibTransId="{204253A5-0821-458D-9C34-B99097A20D04}"/>
    <dgm:cxn modelId="{B78DC4A8-AAE7-4D9C-BB4D-88BBB5DC18B0}" type="presOf" srcId="{E5B737B2-38DF-49E6-B0B8-80BC3C713B77}" destId="{9FD5C417-2A32-4770-A5B2-0CFF104FAC44}" srcOrd="0" destOrd="3" presId="urn:diagrams.loki3.com/BracketList"/>
    <dgm:cxn modelId="{F50D94AC-DBB2-436D-BA01-DEED923F22A4}" type="presOf" srcId="{ABC9DFBF-F069-4467-A0EA-C092A6A1D63C}" destId="{1812062D-86B9-4604-9C1D-1ECEEE868466}" srcOrd="0" destOrd="1" presId="urn:diagrams.loki3.com/BracketList"/>
    <dgm:cxn modelId="{A636CEAE-478D-4345-98F9-3252F664E4CE}" type="presOf" srcId="{B00A2CF1-374B-4E41-9B61-3C0661E4E8E6}" destId="{84CB07CE-88D1-4D67-836A-43FBEE2834D4}" srcOrd="0" destOrd="0" presId="urn:diagrams.loki3.com/BracketList"/>
    <dgm:cxn modelId="{3AD12DB1-0E19-42AA-B6B4-3895D6FC90A1}" srcId="{0F1C0891-8479-450D-AA74-7A0CA066D290}" destId="{B00A2CF1-374B-4E41-9B61-3C0661E4E8E6}" srcOrd="0" destOrd="0" parTransId="{76CE9D1F-58B3-4284-8741-74BFEE940319}" sibTransId="{E1CB2CFC-CFA7-4C2D-A4A6-B4E02A9C490A}"/>
    <dgm:cxn modelId="{2455E3BE-C679-4098-A068-4D0E5357465E}" srcId="{0F1C0891-8479-450D-AA74-7A0CA066D290}" destId="{590A54B6-A2B0-4A59-A4A3-12CAEBF0F05F}" srcOrd="2" destOrd="0" parTransId="{C618ABB0-0E81-489D-9440-3D921F67C174}" sibTransId="{22356BC5-9DE6-47D9-8AE3-8A938379A970}"/>
    <dgm:cxn modelId="{85F919CA-DC18-46C1-95EC-F734B1970777}" type="presOf" srcId="{23D1CB24-6795-41DD-A9A3-C677F475DDDC}" destId="{9FD5C417-2A32-4770-A5B2-0CFF104FAC44}" srcOrd="0" destOrd="1" presId="urn:diagrams.loki3.com/BracketList"/>
    <dgm:cxn modelId="{53EAB7CB-F8BC-4D89-9942-DDFE5132C466}" srcId="{F798857E-F082-4BDC-8A4B-B44FEADBB82B}" destId="{0F1C0891-8479-450D-AA74-7A0CA066D290}" srcOrd="0" destOrd="0" parTransId="{D99FC54B-6CD8-4047-BDFC-1352821758B7}" sibTransId="{724C2D4C-4961-4F1D-86B8-D8B344414857}"/>
    <dgm:cxn modelId="{424B58D2-CB9B-488B-8408-01C7895529DF}" type="presOf" srcId="{9065B042-629C-4CFE-BF4E-E1EC52F914F5}" destId="{9C87BE03-5C21-4151-A236-D43D4DD75182}" srcOrd="0" destOrd="0" presId="urn:diagrams.loki3.com/BracketList"/>
    <dgm:cxn modelId="{29F950D7-DD05-49B9-8B21-D3668781C9D1}" srcId="{524A0CD1-2B77-4650-A60F-A6BB45D0D087}" destId="{E5B737B2-38DF-49E6-B0B8-80BC3C713B77}" srcOrd="3" destOrd="0" parTransId="{45E86B13-C371-4614-85B6-EDFC640366D6}" sibTransId="{F35F6478-0A6B-4DB4-982B-D0460E43750A}"/>
    <dgm:cxn modelId="{B25CC7DD-3BEF-4084-B1CD-8272CB01E71A}" srcId="{524A0CD1-2B77-4650-A60F-A6BB45D0D087}" destId="{83E7698D-2473-4EB8-9F82-B2716DF50F19}" srcOrd="4" destOrd="0" parTransId="{864AD204-09AF-49E1-B57F-FD993D26F09B}" sibTransId="{A3FD8646-E87F-4816-92DD-7CB800CDBA93}"/>
    <dgm:cxn modelId="{F24173DE-5900-45EC-92CE-2BB065E32F7B}" type="presOf" srcId="{FEE609A5-F6EF-42EB-80B9-FA1858AD3E4E}" destId="{8FD9E8A7-1EEF-4F99-A979-F9E24CFFEB43}" srcOrd="0" destOrd="5" presId="urn:diagrams.loki3.com/BracketList"/>
    <dgm:cxn modelId="{781858E0-7FFA-4880-9E92-8DB762520703}" type="presOf" srcId="{9B9BA2EF-8C67-4AB4-ADC5-87193E8D6036}" destId="{8FD9E8A7-1EEF-4F99-A979-F9E24CFFEB43}" srcOrd="0" destOrd="0" presId="urn:diagrams.loki3.com/BracketList"/>
    <dgm:cxn modelId="{DB84DAE3-192D-4BEF-AD7D-684EF2A988B4}" srcId="{524A0CD1-2B77-4650-A60F-A6BB45D0D087}" destId="{151C2592-4605-4036-8790-6FEEA8F96BFC}" srcOrd="0" destOrd="0" parTransId="{30186D70-F8C9-4D44-940B-020DA54A0D57}" sibTransId="{B481CEDD-9E1F-46A6-BF39-5C583DD5C11E}"/>
    <dgm:cxn modelId="{8A8AA9ED-4C4B-4B22-AB34-91B14AF860F9}" srcId="{0F1C0891-8479-450D-AA74-7A0CA066D290}" destId="{C5D26571-EFC7-4EFF-9B2D-E6CBD669BE04}" srcOrd="1" destOrd="0" parTransId="{9EE68369-3BA3-42DF-88C6-EFD785A60DCD}" sibTransId="{39A00424-D3F6-4AB3-8CDA-6D7FC915A9DC}"/>
    <dgm:cxn modelId="{6148D4F0-6095-4392-9436-B79B23494AF4}" srcId="{F105CCE1-0284-4EB5-B184-8EE42746D408}" destId="{C2DA5132-BC51-49E5-BEF7-5D3569A96799}" srcOrd="0" destOrd="0" parTransId="{2F2BF355-8D2E-46A0-A6D0-A0FFCED35260}" sibTransId="{624AE3ED-5A8C-438A-8698-5FC224E12476}"/>
    <dgm:cxn modelId="{64F6D9F7-F73F-4D2C-A9AB-78C945B7FFCB}" type="presOf" srcId="{58CCA4AD-6822-44B3-BE70-8C070DA3C653}" destId="{8FD9E8A7-1EEF-4F99-A979-F9E24CFFEB43}" srcOrd="0" destOrd="9" presId="urn:diagrams.loki3.com/BracketList"/>
    <dgm:cxn modelId="{339E2EF8-A471-4CBC-AAB2-1D7D1D92CA0F}" srcId="{9065B042-629C-4CFE-BF4E-E1EC52F914F5}" destId="{DE6A67AC-6F3D-46FF-9A03-069EFBB62D27}" srcOrd="0" destOrd="0" parTransId="{C35349DC-6B67-450D-9AAE-A01E55D24582}" sibTransId="{D7941A5C-0D63-4510-8385-4ED9EDAEF6E6}"/>
    <dgm:cxn modelId="{A927BAFA-E84F-4BC2-A6B4-235F9FFF2CEE}" type="presOf" srcId="{6647A471-FA14-421F-9974-2C66F6791874}" destId="{9FD5C417-2A32-4770-A5B2-0CFF104FAC44}" srcOrd="0" destOrd="5" presId="urn:diagrams.loki3.com/BracketList"/>
    <dgm:cxn modelId="{CA7CECFB-29DB-4595-86B2-5B161BB73564}" type="presOf" srcId="{DDC3FA91-D784-435E-AF07-76113C29764E}" destId="{8FD9E8A7-1EEF-4F99-A979-F9E24CFFEB43}" srcOrd="0" destOrd="1" presId="urn:diagrams.loki3.com/BracketList"/>
    <dgm:cxn modelId="{752954FD-BB57-4F7B-B9C3-D52B1D51B791}" type="presOf" srcId="{AC251C5D-D07C-4E8F-95A4-00B71C34CC75}" destId="{8FD9E8A7-1EEF-4F99-A979-F9E24CFFEB43}" srcOrd="0" destOrd="3" presId="urn:diagrams.loki3.com/BracketList"/>
    <dgm:cxn modelId="{3FD31CC6-EDC9-420B-BE81-CE35FB17149F}" type="presParOf" srcId="{4B742B11-39D3-40D8-B1C4-54BF04A7F374}" destId="{DB663068-D7F0-4896-9319-9A8F9E959B89}" srcOrd="0" destOrd="0" presId="urn:diagrams.loki3.com/BracketList"/>
    <dgm:cxn modelId="{19E541FC-A3A6-47E3-B4DF-4DA37CCADE2F}" type="presParOf" srcId="{DB663068-D7F0-4896-9319-9A8F9E959B89}" destId="{49941794-268E-4A31-AEA7-CC1FCD4ECB49}" srcOrd="0" destOrd="0" presId="urn:diagrams.loki3.com/BracketList"/>
    <dgm:cxn modelId="{24E1617B-AA66-4EE5-8814-D9F88A6D9143}" type="presParOf" srcId="{DB663068-D7F0-4896-9319-9A8F9E959B89}" destId="{1C8C2274-6E1C-44D5-83EF-3D77EF695D82}" srcOrd="1" destOrd="0" presId="urn:diagrams.loki3.com/BracketList"/>
    <dgm:cxn modelId="{97DC8C91-5854-4526-9BEC-3549607C023C}" type="presParOf" srcId="{DB663068-D7F0-4896-9319-9A8F9E959B89}" destId="{210ED69C-E108-4B86-8A63-7C78FAAFC663}" srcOrd="2" destOrd="0" presId="urn:diagrams.loki3.com/BracketList"/>
    <dgm:cxn modelId="{AABAE651-E19D-40F8-91E1-FB8822D96696}" type="presParOf" srcId="{DB663068-D7F0-4896-9319-9A8F9E959B89}" destId="{84CB07CE-88D1-4D67-836A-43FBEE2834D4}" srcOrd="3" destOrd="0" presId="urn:diagrams.loki3.com/BracketList"/>
    <dgm:cxn modelId="{7408DFEF-A9FC-4421-BADF-4C285A97CDF6}" type="presParOf" srcId="{4B742B11-39D3-40D8-B1C4-54BF04A7F374}" destId="{4752D600-1CED-456A-8D30-F9788CB33B41}" srcOrd="1" destOrd="0" presId="urn:diagrams.loki3.com/BracketList"/>
    <dgm:cxn modelId="{28AAAAA2-C7DF-4C47-8C8A-BAD7B40050B8}" type="presParOf" srcId="{4B742B11-39D3-40D8-B1C4-54BF04A7F374}" destId="{E6303CE9-EE59-4E7B-9A7A-CE81B5158FBE}" srcOrd="2" destOrd="0" presId="urn:diagrams.loki3.com/BracketList"/>
    <dgm:cxn modelId="{F2D9027F-D3AE-4E01-A824-05EEE48D29A9}" type="presParOf" srcId="{E6303CE9-EE59-4E7B-9A7A-CE81B5158FBE}" destId="{BFF5DD79-C52D-4E17-9EF7-DD7DFDE2A8AA}" srcOrd="0" destOrd="0" presId="urn:diagrams.loki3.com/BracketList"/>
    <dgm:cxn modelId="{9BBB612D-2700-4A82-90DC-E2E6E988C3AA}" type="presParOf" srcId="{E6303CE9-EE59-4E7B-9A7A-CE81B5158FBE}" destId="{116A7AD6-18C3-4CFD-9949-F2C71DC5C111}" srcOrd="1" destOrd="0" presId="urn:diagrams.loki3.com/BracketList"/>
    <dgm:cxn modelId="{0619F9F7-4F84-4491-A2B0-A3B1048A6D77}" type="presParOf" srcId="{E6303CE9-EE59-4E7B-9A7A-CE81B5158FBE}" destId="{1A52B93A-0FA6-4345-B080-783478FEA6C8}" srcOrd="2" destOrd="0" presId="urn:diagrams.loki3.com/BracketList"/>
    <dgm:cxn modelId="{3FCEB848-6E5D-4384-9F9B-DA28C81B8995}" type="presParOf" srcId="{E6303CE9-EE59-4E7B-9A7A-CE81B5158FBE}" destId="{9FD5C417-2A32-4770-A5B2-0CFF104FAC44}" srcOrd="3" destOrd="0" presId="urn:diagrams.loki3.com/BracketList"/>
    <dgm:cxn modelId="{AF99EB87-1006-486D-9C21-F2D2C7E93B32}" type="presParOf" srcId="{4B742B11-39D3-40D8-B1C4-54BF04A7F374}" destId="{A201BB77-E2FF-4172-A5FA-30A114E0D788}" srcOrd="3" destOrd="0" presId="urn:diagrams.loki3.com/BracketList"/>
    <dgm:cxn modelId="{3F958B7B-07A0-4F57-995A-9B348B9025BF}" type="presParOf" srcId="{4B742B11-39D3-40D8-B1C4-54BF04A7F374}" destId="{50105D22-E9FE-4D26-9EC4-79F8CA94B5CE}" srcOrd="4" destOrd="0" presId="urn:diagrams.loki3.com/BracketList"/>
    <dgm:cxn modelId="{B1538E93-992B-4488-ACF0-5BA50383FD3D}" type="presParOf" srcId="{50105D22-E9FE-4D26-9EC4-79F8CA94B5CE}" destId="{17E40B02-0E77-4196-BA95-11E82DD00B44}" srcOrd="0" destOrd="0" presId="urn:diagrams.loki3.com/BracketList"/>
    <dgm:cxn modelId="{E15331F1-56C8-4406-998F-04D3E9D13691}" type="presParOf" srcId="{50105D22-E9FE-4D26-9EC4-79F8CA94B5CE}" destId="{34B78B92-4886-4060-BB20-E72D64731F2F}" srcOrd="1" destOrd="0" presId="urn:diagrams.loki3.com/BracketList"/>
    <dgm:cxn modelId="{311949AF-03BD-4254-8EDD-81C05E68AF5A}" type="presParOf" srcId="{50105D22-E9FE-4D26-9EC4-79F8CA94B5CE}" destId="{8356B5DA-DFF2-4599-834E-F9483BC1EA3A}" srcOrd="2" destOrd="0" presId="urn:diagrams.loki3.com/BracketList"/>
    <dgm:cxn modelId="{A5C0F643-7107-451B-9AE7-0FD78C3F3041}" type="presParOf" srcId="{50105D22-E9FE-4D26-9EC4-79F8CA94B5CE}" destId="{8FD9E8A7-1EEF-4F99-A979-F9E24CFFEB43}" srcOrd="3" destOrd="0" presId="urn:diagrams.loki3.com/BracketList"/>
    <dgm:cxn modelId="{AC817849-7695-4DEF-AB01-4F7C98D9E0F7}" type="presParOf" srcId="{4B742B11-39D3-40D8-B1C4-54BF04A7F374}" destId="{68EF5092-E8CF-4B86-8D6C-EE015BA34933}" srcOrd="5" destOrd="0" presId="urn:diagrams.loki3.com/BracketList"/>
    <dgm:cxn modelId="{53B12346-1175-4260-AF13-36327D90500A}" type="presParOf" srcId="{4B742B11-39D3-40D8-B1C4-54BF04A7F374}" destId="{65FD2EFE-E432-4F2B-822E-13CA43EE7C69}" srcOrd="6" destOrd="0" presId="urn:diagrams.loki3.com/BracketList"/>
    <dgm:cxn modelId="{2704BA37-4C19-404F-AFDB-5AAF1C6721BD}" type="presParOf" srcId="{65FD2EFE-E432-4F2B-822E-13CA43EE7C69}" destId="{9C87BE03-5C21-4151-A236-D43D4DD75182}" srcOrd="0" destOrd="0" presId="urn:diagrams.loki3.com/BracketList"/>
    <dgm:cxn modelId="{A8B1CFAE-CC2C-48EA-8AAC-E9D53AF5FC21}" type="presParOf" srcId="{65FD2EFE-E432-4F2B-822E-13CA43EE7C69}" destId="{FC2547D6-CBE0-4343-9BAB-0C2B6A5B8BA4}" srcOrd="1" destOrd="0" presId="urn:diagrams.loki3.com/BracketList"/>
    <dgm:cxn modelId="{5A2A1AF5-5FCE-42B8-BF8D-5BF6666CBFA9}" type="presParOf" srcId="{65FD2EFE-E432-4F2B-822E-13CA43EE7C69}" destId="{A486BC6D-DE1E-4090-BCAB-DF400C0B0402}" srcOrd="2" destOrd="0" presId="urn:diagrams.loki3.com/BracketList"/>
    <dgm:cxn modelId="{135241A4-6F13-4945-B966-DA8C122375BE}" type="presParOf" srcId="{65FD2EFE-E432-4F2B-822E-13CA43EE7C69}" destId="{1812062D-86B9-4604-9C1D-1ECEEE868466}" srcOrd="3" destOrd="0" presId="urn:diagrams.loki3.com/BracketList"/>
    <dgm:cxn modelId="{8C7E478F-C519-47D6-8B13-C923F3577A15}" type="presParOf" srcId="{4B742B11-39D3-40D8-B1C4-54BF04A7F374}" destId="{294AF244-21CF-4FC5-8E54-510E281301BC}" srcOrd="7" destOrd="0" presId="urn:diagrams.loki3.com/BracketList"/>
    <dgm:cxn modelId="{213BD165-F8B6-453C-A20C-AC539338B4AD}" type="presParOf" srcId="{4B742B11-39D3-40D8-B1C4-54BF04A7F374}" destId="{D8973403-3B5D-441D-8F5C-3999E19D8E4C}" srcOrd="8" destOrd="0" presId="urn:diagrams.loki3.com/BracketList"/>
    <dgm:cxn modelId="{9B685FA2-15CB-4DD7-B59A-0C105445AF67}" type="presParOf" srcId="{D8973403-3B5D-441D-8F5C-3999E19D8E4C}" destId="{7E9D36DD-F0E6-4E56-8442-C5D65AF830D9}" srcOrd="0" destOrd="0" presId="urn:diagrams.loki3.com/BracketList"/>
    <dgm:cxn modelId="{2B6515DB-9E5A-468F-804C-3481DE1B130E}" type="presParOf" srcId="{D8973403-3B5D-441D-8F5C-3999E19D8E4C}" destId="{1A963AF1-E4A9-4DC6-B999-3B2794A5353E}" srcOrd="1" destOrd="0" presId="urn:diagrams.loki3.com/BracketList"/>
    <dgm:cxn modelId="{3957BDBE-AB94-49A6-96A7-E61D64D12D6C}" type="presParOf" srcId="{D8973403-3B5D-441D-8F5C-3999E19D8E4C}" destId="{DD22EB9E-BDE6-46D7-9C29-E67D51BA4493}" srcOrd="2" destOrd="0" presId="urn:diagrams.loki3.com/BracketList"/>
    <dgm:cxn modelId="{2805F00F-EC81-4076-A120-5811EF9515F3}" type="presParOf" srcId="{D8973403-3B5D-441D-8F5C-3999E19D8E4C}" destId="{5122E713-287E-44A9-A59A-C75B7B1A423B}" srcOrd="3" destOrd="0" presId="urn:diagrams.loki3.com/Bracket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CA80132-4169-45A2-9410-16FE0600D93C}" type="doc">
      <dgm:prSet loTypeId="urn:microsoft.com/office/officeart/2009/3/layout/IncreasingArrowsProcess" loCatId="process" qsTypeId="urn:microsoft.com/office/officeart/2005/8/quickstyle/simple1" qsCatId="simple" csTypeId="urn:microsoft.com/office/officeart/2005/8/colors/accent6_1" csCatId="accent6" phldr="1"/>
      <dgm:spPr/>
      <dgm:t>
        <a:bodyPr/>
        <a:lstStyle/>
        <a:p>
          <a:endParaRPr lang="en-US"/>
        </a:p>
      </dgm:t>
    </dgm:pt>
    <dgm:pt modelId="{03415D94-5C9D-462C-B844-201F0AF01F5D}">
      <dgm:prSet phldrT="[Text]" custT="1"/>
      <dgm:spPr/>
      <dgm:t>
        <a:bodyPr/>
        <a:lstStyle/>
        <a:p>
          <a:r>
            <a:rPr lang="en-US" sz="1400"/>
            <a:t>Goal #1: Become Tree City USA</a:t>
          </a:r>
        </a:p>
      </dgm:t>
    </dgm:pt>
    <dgm:pt modelId="{29902317-6EC9-464C-A8FC-ACC35DDAAC01}" type="parTrans" cxnId="{2CEA3C7C-0EBC-4E4A-A816-3099191D92F7}">
      <dgm:prSet/>
      <dgm:spPr/>
      <dgm:t>
        <a:bodyPr/>
        <a:lstStyle/>
        <a:p>
          <a:endParaRPr lang="en-US"/>
        </a:p>
      </dgm:t>
    </dgm:pt>
    <dgm:pt modelId="{125D9C24-7DCD-424E-8FE6-C30B34C82AE4}" type="sibTrans" cxnId="{2CEA3C7C-0EBC-4E4A-A816-3099191D92F7}">
      <dgm:prSet/>
      <dgm:spPr/>
      <dgm:t>
        <a:bodyPr/>
        <a:lstStyle/>
        <a:p>
          <a:endParaRPr lang="en-US"/>
        </a:p>
      </dgm:t>
    </dgm:pt>
    <dgm:pt modelId="{3B3F9D50-0D7F-4ABC-9C16-18855E04810A}">
      <dgm:prSet phldrT="[Text]" custT="1"/>
      <dgm:spPr/>
      <dgm:t>
        <a:bodyPr/>
        <a:lstStyle/>
        <a:p>
          <a:r>
            <a:rPr lang="en-US" sz="1100"/>
            <a:t>Activity 1.1.1: Outreach</a:t>
          </a:r>
        </a:p>
      </dgm:t>
    </dgm:pt>
    <dgm:pt modelId="{8909CBFB-24C2-4CC7-8CFD-F66016A42A52}" type="parTrans" cxnId="{D98DD9D6-1F20-491D-BD90-CCF3436C27C6}">
      <dgm:prSet/>
      <dgm:spPr/>
      <dgm:t>
        <a:bodyPr/>
        <a:lstStyle/>
        <a:p>
          <a:endParaRPr lang="en-US"/>
        </a:p>
      </dgm:t>
    </dgm:pt>
    <dgm:pt modelId="{396DB5EE-B578-43D5-889F-7323D3F47697}" type="sibTrans" cxnId="{D98DD9D6-1F20-491D-BD90-CCF3436C27C6}">
      <dgm:prSet/>
      <dgm:spPr/>
      <dgm:t>
        <a:bodyPr/>
        <a:lstStyle/>
        <a:p>
          <a:endParaRPr lang="en-US"/>
        </a:p>
      </dgm:t>
    </dgm:pt>
    <dgm:pt modelId="{7FB84142-D609-4636-9E57-EE2FFB28D301}">
      <dgm:prSet phldrT="[Text]" custT="1"/>
      <dgm:spPr/>
      <dgm:t>
        <a:bodyPr/>
        <a:lstStyle/>
        <a:p>
          <a:r>
            <a:rPr lang="en-US" sz="1100"/>
            <a:t>Activity 1.1.2: Convene</a:t>
          </a:r>
        </a:p>
      </dgm:t>
    </dgm:pt>
    <dgm:pt modelId="{B12B4A4A-7FBB-41B7-86E2-7F57A5A0E689}" type="parTrans" cxnId="{D200D953-EB2E-47F9-804D-2CC975C91477}">
      <dgm:prSet/>
      <dgm:spPr/>
      <dgm:t>
        <a:bodyPr/>
        <a:lstStyle/>
        <a:p>
          <a:endParaRPr lang="en-US"/>
        </a:p>
      </dgm:t>
    </dgm:pt>
    <dgm:pt modelId="{0BAC0ED3-6C21-4A71-8614-65A4EB1F7185}" type="sibTrans" cxnId="{D200D953-EB2E-47F9-804D-2CC975C91477}">
      <dgm:prSet/>
      <dgm:spPr/>
      <dgm:t>
        <a:bodyPr/>
        <a:lstStyle/>
        <a:p>
          <a:endParaRPr lang="en-US"/>
        </a:p>
      </dgm:t>
    </dgm:pt>
    <dgm:pt modelId="{0730481C-C58D-4BA2-9205-59AD02EF6B6C}">
      <dgm:prSet phldrT="[Text]" custT="1"/>
      <dgm:spPr/>
      <dgm:t>
        <a:bodyPr/>
        <a:lstStyle/>
        <a:p>
          <a:r>
            <a:rPr lang="en-US" sz="1100"/>
            <a:t>Activity 1.1.3: Plan</a:t>
          </a:r>
        </a:p>
      </dgm:t>
    </dgm:pt>
    <dgm:pt modelId="{B438FB66-3BF2-4180-A6F0-318EE30FCBC1}" type="parTrans" cxnId="{10FA8E3C-B2EA-4BE3-914C-F3E930152308}">
      <dgm:prSet/>
      <dgm:spPr/>
      <dgm:t>
        <a:bodyPr/>
        <a:lstStyle/>
        <a:p>
          <a:endParaRPr lang="en-US"/>
        </a:p>
      </dgm:t>
    </dgm:pt>
    <dgm:pt modelId="{0D8212ED-57B1-4944-8FAD-A0AD1A17C8D8}" type="sibTrans" cxnId="{10FA8E3C-B2EA-4BE3-914C-F3E930152308}">
      <dgm:prSet/>
      <dgm:spPr/>
      <dgm:t>
        <a:bodyPr/>
        <a:lstStyle/>
        <a:p>
          <a:endParaRPr lang="en-US"/>
        </a:p>
      </dgm:t>
    </dgm:pt>
    <dgm:pt modelId="{3E94C2BE-9BFB-486A-AFD0-4A012E8E76B2}">
      <dgm:prSet phldrT="[Text]" custT="1"/>
      <dgm:spPr/>
      <dgm:t>
        <a:bodyPr/>
        <a:lstStyle/>
        <a:p>
          <a:r>
            <a:rPr lang="en-US" sz="1200"/>
            <a:t>Strategy 1.1: Create and Maintain a Tree Board</a:t>
          </a:r>
        </a:p>
      </dgm:t>
    </dgm:pt>
    <dgm:pt modelId="{87EDC227-14E6-41AC-B606-3BDD6F62FEC3}" type="parTrans" cxnId="{51D77AFC-E25E-4E18-A1FE-91DEEAC0ECA6}">
      <dgm:prSet/>
      <dgm:spPr/>
      <dgm:t>
        <a:bodyPr/>
        <a:lstStyle/>
        <a:p>
          <a:endParaRPr lang="en-US"/>
        </a:p>
      </dgm:t>
    </dgm:pt>
    <dgm:pt modelId="{30942FD3-26A6-45C8-A937-C6004D32B6B0}" type="sibTrans" cxnId="{51D77AFC-E25E-4E18-A1FE-91DEEAC0ECA6}">
      <dgm:prSet/>
      <dgm:spPr/>
      <dgm:t>
        <a:bodyPr/>
        <a:lstStyle/>
        <a:p>
          <a:endParaRPr lang="en-US"/>
        </a:p>
      </dgm:t>
    </dgm:pt>
    <dgm:pt modelId="{A2EA946E-5378-48D2-8CA4-324E1644A012}">
      <dgm:prSet phldrT="[Text]" custT="1"/>
      <dgm:spPr/>
      <dgm:t>
        <a:bodyPr/>
        <a:lstStyle/>
        <a:p>
          <a:r>
            <a:rPr lang="en-US" sz="1200"/>
            <a:t>Strategy 1.2: Develop a Tree Ordinance</a:t>
          </a:r>
        </a:p>
      </dgm:t>
    </dgm:pt>
    <dgm:pt modelId="{709773B2-132B-4184-AC92-A4FB4D5ED46F}" type="parTrans" cxnId="{8476D78A-B419-475F-822D-AE282F3C4F75}">
      <dgm:prSet/>
      <dgm:spPr/>
      <dgm:t>
        <a:bodyPr/>
        <a:lstStyle/>
        <a:p>
          <a:endParaRPr lang="en-US"/>
        </a:p>
      </dgm:t>
    </dgm:pt>
    <dgm:pt modelId="{4C1C2A09-FD1E-4079-9989-6AD93879D4D4}" type="sibTrans" cxnId="{8476D78A-B419-475F-822D-AE282F3C4F75}">
      <dgm:prSet/>
      <dgm:spPr/>
      <dgm:t>
        <a:bodyPr/>
        <a:lstStyle/>
        <a:p>
          <a:endParaRPr lang="en-US"/>
        </a:p>
      </dgm:t>
    </dgm:pt>
    <dgm:pt modelId="{4CC4D3AD-F0ED-448A-B5D5-508353B80616}">
      <dgm:prSet phldrT="[Text]" custT="1"/>
      <dgm:spPr/>
      <dgm:t>
        <a:bodyPr/>
        <a:lstStyle/>
        <a:p>
          <a:r>
            <a:rPr lang="en-US" sz="1100"/>
            <a:t>Activity 1.2.1: Review existing tree ordinances</a:t>
          </a:r>
        </a:p>
      </dgm:t>
    </dgm:pt>
    <dgm:pt modelId="{B413F133-EDA4-4E6A-BB10-22536E12F833}" type="parTrans" cxnId="{B11D2490-4D29-4E40-BE14-9F425512D0AF}">
      <dgm:prSet/>
      <dgm:spPr/>
      <dgm:t>
        <a:bodyPr/>
        <a:lstStyle/>
        <a:p>
          <a:endParaRPr lang="en-US"/>
        </a:p>
      </dgm:t>
    </dgm:pt>
    <dgm:pt modelId="{AB62A6B8-EF32-4C5A-8461-AB54B5C1945A}" type="sibTrans" cxnId="{B11D2490-4D29-4E40-BE14-9F425512D0AF}">
      <dgm:prSet/>
      <dgm:spPr/>
      <dgm:t>
        <a:bodyPr/>
        <a:lstStyle/>
        <a:p>
          <a:endParaRPr lang="en-US"/>
        </a:p>
      </dgm:t>
    </dgm:pt>
    <dgm:pt modelId="{7A5D56CA-6327-46C4-8A50-4D67B979346B}">
      <dgm:prSet phldrT="[Text]" custT="1"/>
      <dgm:spPr/>
      <dgm:t>
        <a:bodyPr/>
        <a:lstStyle/>
        <a:p>
          <a:r>
            <a:rPr lang="en-US" sz="1100"/>
            <a:t>Activity 1.2.2: </a:t>
          </a:r>
        </a:p>
      </dgm:t>
    </dgm:pt>
    <dgm:pt modelId="{F88E13DC-0762-4291-A693-D4A878693A2E}" type="parTrans" cxnId="{6E1E89B5-7A23-428D-AD4A-A24C8A63E378}">
      <dgm:prSet/>
      <dgm:spPr/>
      <dgm:t>
        <a:bodyPr/>
        <a:lstStyle/>
        <a:p>
          <a:endParaRPr lang="en-US"/>
        </a:p>
      </dgm:t>
    </dgm:pt>
    <dgm:pt modelId="{5BC900F0-1F3E-4671-99E5-7A377A5D5A75}" type="sibTrans" cxnId="{6E1E89B5-7A23-428D-AD4A-A24C8A63E378}">
      <dgm:prSet/>
      <dgm:spPr/>
      <dgm:t>
        <a:bodyPr/>
        <a:lstStyle/>
        <a:p>
          <a:endParaRPr lang="en-US"/>
        </a:p>
      </dgm:t>
    </dgm:pt>
    <dgm:pt modelId="{B79F0A08-7C62-469B-99D2-9F41EE307BA2}" type="pres">
      <dgm:prSet presAssocID="{4CA80132-4169-45A2-9410-16FE0600D93C}" presName="Name0" presStyleCnt="0">
        <dgm:presLayoutVars>
          <dgm:chMax val="5"/>
          <dgm:chPref val="5"/>
          <dgm:dir/>
          <dgm:animLvl val="lvl"/>
        </dgm:presLayoutVars>
      </dgm:prSet>
      <dgm:spPr/>
    </dgm:pt>
    <dgm:pt modelId="{BE64427E-29FF-470D-B0CE-01C4159E9156}" type="pres">
      <dgm:prSet presAssocID="{03415D94-5C9D-462C-B844-201F0AF01F5D}" presName="parentText1" presStyleLbl="node1" presStyleIdx="0" presStyleCnt="1">
        <dgm:presLayoutVars>
          <dgm:chMax/>
          <dgm:chPref val="3"/>
          <dgm:bulletEnabled val="1"/>
        </dgm:presLayoutVars>
      </dgm:prSet>
      <dgm:spPr/>
    </dgm:pt>
    <dgm:pt modelId="{97B700B8-008B-4112-85AE-FEC77A4E7110}" type="pres">
      <dgm:prSet presAssocID="{03415D94-5C9D-462C-B844-201F0AF01F5D}" presName="childText1" presStyleLbl="solidAlignAcc1" presStyleIdx="0" presStyleCnt="1">
        <dgm:presLayoutVars>
          <dgm:chMax val="0"/>
          <dgm:chPref val="0"/>
          <dgm:bulletEnabled val="1"/>
        </dgm:presLayoutVars>
      </dgm:prSet>
      <dgm:spPr/>
    </dgm:pt>
  </dgm:ptLst>
  <dgm:cxnLst>
    <dgm:cxn modelId="{6C3DED1C-256A-4581-B978-CB7ECBA6FF97}" type="presOf" srcId="{3B3F9D50-0D7F-4ABC-9C16-18855E04810A}" destId="{97B700B8-008B-4112-85AE-FEC77A4E7110}" srcOrd="0" destOrd="1" presId="urn:microsoft.com/office/officeart/2009/3/layout/IncreasingArrowsProcess"/>
    <dgm:cxn modelId="{10FA8E3C-B2EA-4BE3-914C-F3E930152308}" srcId="{3E94C2BE-9BFB-486A-AFD0-4A012E8E76B2}" destId="{0730481C-C58D-4BA2-9205-59AD02EF6B6C}" srcOrd="2" destOrd="0" parTransId="{B438FB66-3BF2-4180-A6F0-318EE30FCBC1}" sibTransId="{0D8212ED-57B1-4944-8FAD-A0AD1A17C8D8}"/>
    <dgm:cxn modelId="{11304763-6CF4-4B6F-A48F-9143F6A8BE17}" type="presOf" srcId="{0730481C-C58D-4BA2-9205-59AD02EF6B6C}" destId="{97B700B8-008B-4112-85AE-FEC77A4E7110}" srcOrd="0" destOrd="3" presId="urn:microsoft.com/office/officeart/2009/3/layout/IncreasingArrowsProcess"/>
    <dgm:cxn modelId="{D200D953-EB2E-47F9-804D-2CC975C91477}" srcId="{3E94C2BE-9BFB-486A-AFD0-4A012E8E76B2}" destId="{7FB84142-D609-4636-9E57-EE2FFB28D301}" srcOrd="1" destOrd="0" parTransId="{B12B4A4A-7FBB-41B7-86E2-7F57A5A0E689}" sibTransId="{0BAC0ED3-6C21-4A71-8614-65A4EB1F7185}"/>
    <dgm:cxn modelId="{5C551955-D2C3-4DF0-9555-BD366597423B}" type="presOf" srcId="{7FB84142-D609-4636-9E57-EE2FFB28D301}" destId="{97B700B8-008B-4112-85AE-FEC77A4E7110}" srcOrd="0" destOrd="2" presId="urn:microsoft.com/office/officeart/2009/3/layout/IncreasingArrowsProcess"/>
    <dgm:cxn modelId="{2CEA3C7C-0EBC-4E4A-A816-3099191D92F7}" srcId="{4CA80132-4169-45A2-9410-16FE0600D93C}" destId="{03415D94-5C9D-462C-B844-201F0AF01F5D}" srcOrd="0" destOrd="0" parTransId="{29902317-6EC9-464C-A8FC-ACC35DDAAC01}" sibTransId="{125D9C24-7DCD-424E-8FE6-C30B34C82AE4}"/>
    <dgm:cxn modelId="{8476D78A-B419-475F-822D-AE282F3C4F75}" srcId="{03415D94-5C9D-462C-B844-201F0AF01F5D}" destId="{A2EA946E-5378-48D2-8CA4-324E1644A012}" srcOrd="1" destOrd="0" parTransId="{709773B2-132B-4184-AC92-A4FB4D5ED46F}" sibTransId="{4C1C2A09-FD1E-4079-9989-6AD93879D4D4}"/>
    <dgm:cxn modelId="{2F05958E-88F1-4A61-BF15-2FD509A63266}" type="presOf" srcId="{7A5D56CA-6327-46C4-8A50-4D67B979346B}" destId="{97B700B8-008B-4112-85AE-FEC77A4E7110}" srcOrd="0" destOrd="6" presId="urn:microsoft.com/office/officeart/2009/3/layout/IncreasingArrowsProcess"/>
    <dgm:cxn modelId="{B11D2490-4D29-4E40-BE14-9F425512D0AF}" srcId="{A2EA946E-5378-48D2-8CA4-324E1644A012}" destId="{4CC4D3AD-F0ED-448A-B5D5-508353B80616}" srcOrd="0" destOrd="0" parTransId="{B413F133-EDA4-4E6A-BB10-22536E12F833}" sibTransId="{AB62A6B8-EF32-4C5A-8461-AB54B5C1945A}"/>
    <dgm:cxn modelId="{533A18AA-2AC4-4E48-ACA7-4F7A079707A5}" type="presOf" srcId="{4CC4D3AD-F0ED-448A-B5D5-508353B80616}" destId="{97B700B8-008B-4112-85AE-FEC77A4E7110}" srcOrd="0" destOrd="5" presId="urn:microsoft.com/office/officeart/2009/3/layout/IncreasingArrowsProcess"/>
    <dgm:cxn modelId="{6E1E89B5-7A23-428D-AD4A-A24C8A63E378}" srcId="{A2EA946E-5378-48D2-8CA4-324E1644A012}" destId="{7A5D56CA-6327-46C4-8A50-4D67B979346B}" srcOrd="1" destOrd="0" parTransId="{F88E13DC-0762-4291-A693-D4A878693A2E}" sibTransId="{5BC900F0-1F3E-4671-99E5-7A377A5D5A75}"/>
    <dgm:cxn modelId="{D98DD9D6-1F20-491D-BD90-CCF3436C27C6}" srcId="{3E94C2BE-9BFB-486A-AFD0-4A012E8E76B2}" destId="{3B3F9D50-0D7F-4ABC-9C16-18855E04810A}" srcOrd="0" destOrd="0" parTransId="{8909CBFB-24C2-4CC7-8CFD-F66016A42A52}" sibTransId="{396DB5EE-B578-43D5-889F-7323D3F47697}"/>
    <dgm:cxn modelId="{24EFF4E2-C9A6-4417-9F90-E1C0A133876A}" type="presOf" srcId="{4CA80132-4169-45A2-9410-16FE0600D93C}" destId="{B79F0A08-7C62-469B-99D2-9F41EE307BA2}" srcOrd="0" destOrd="0" presId="urn:microsoft.com/office/officeart/2009/3/layout/IncreasingArrowsProcess"/>
    <dgm:cxn modelId="{637748E8-C5D9-4A6C-A0CC-EC34037D59D0}" type="presOf" srcId="{03415D94-5C9D-462C-B844-201F0AF01F5D}" destId="{BE64427E-29FF-470D-B0CE-01C4159E9156}" srcOrd="0" destOrd="0" presId="urn:microsoft.com/office/officeart/2009/3/layout/IncreasingArrowsProcess"/>
    <dgm:cxn modelId="{CEEF78FB-17D0-4C62-94FF-A38AD02BEF3F}" type="presOf" srcId="{3E94C2BE-9BFB-486A-AFD0-4A012E8E76B2}" destId="{97B700B8-008B-4112-85AE-FEC77A4E7110}" srcOrd="0" destOrd="0" presId="urn:microsoft.com/office/officeart/2009/3/layout/IncreasingArrowsProcess"/>
    <dgm:cxn modelId="{662BDAFB-A0A7-4869-AF0B-D6D080EC04A1}" type="presOf" srcId="{A2EA946E-5378-48D2-8CA4-324E1644A012}" destId="{97B700B8-008B-4112-85AE-FEC77A4E7110}" srcOrd="0" destOrd="4" presId="urn:microsoft.com/office/officeart/2009/3/layout/IncreasingArrowsProcess"/>
    <dgm:cxn modelId="{51D77AFC-E25E-4E18-A1FE-91DEEAC0ECA6}" srcId="{03415D94-5C9D-462C-B844-201F0AF01F5D}" destId="{3E94C2BE-9BFB-486A-AFD0-4A012E8E76B2}" srcOrd="0" destOrd="0" parTransId="{87EDC227-14E6-41AC-B606-3BDD6F62FEC3}" sibTransId="{30942FD3-26A6-45C8-A937-C6004D32B6B0}"/>
    <dgm:cxn modelId="{86B3878C-2043-40C6-BB1C-8FDD9F8C106C}" type="presParOf" srcId="{B79F0A08-7C62-469B-99D2-9F41EE307BA2}" destId="{BE64427E-29FF-470D-B0CE-01C4159E9156}" srcOrd="0" destOrd="0" presId="urn:microsoft.com/office/officeart/2009/3/layout/IncreasingArrowsProcess"/>
    <dgm:cxn modelId="{3CE86110-AF6F-4BF7-83D4-8B5D0D033D4B}" type="presParOf" srcId="{B79F0A08-7C62-469B-99D2-9F41EE307BA2}" destId="{97B700B8-008B-4112-85AE-FEC77A4E7110}" srcOrd="1" destOrd="0" presId="urn:microsoft.com/office/officeart/2009/3/layout/IncreasingArrowsProcess"/>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2C9A9-3991-4CC1-824B-3A706E9D8C1D}">
      <dsp:nvSpPr>
        <dsp:cNvPr id="0" name=""/>
        <dsp:cNvSpPr/>
      </dsp:nvSpPr>
      <dsp:spPr>
        <a:xfrm>
          <a:off x="4431069" y="618778"/>
          <a:ext cx="1010355" cy="1010521"/>
        </a:xfrm>
        <a:prstGeom prst="ellips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755F1C-C6FE-4577-A5C4-096C0F5EAECF}">
      <dsp:nvSpPr>
        <dsp:cNvPr id="0" name=""/>
        <dsp:cNvSpPr/>
      </dsp:nvSpPr>
      <dsp:spPr>
        <a:xfrm>
          <a:off x="4464407" y="652468"/>
          <a:ext cx="943142" cy="943141"/>
        </a:xfrm>
        <a:prstGeom prst="ellipse">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Monitor</a:t>
          </a:r>
        </a:p>
      </dsp:txBody>
      <dsp:txXfrm>
        <a:off x="4599372" y="787227"/>
        <a:ext cx="673749" cy="673621"/>
      </dsp:txXfrm>
    </dsp:sp>
    <dsp:sp modelId="{69A510AC-F319-4C04-9C68-EEA54E8AF93F}">
      <dsp:nvSpPr>
        <dsp:cNvPr id="0" name=""/>
        <dsp:cNvSpPr/>
      </dsp:nvSpPr>
      <dsp:spPr>
        <a:xfrm rot="2700000">
          <a:off x="3386358" y="618830"/>
          <a:ext cx="1010238" cy="1010238"/>
        </a:xfrm>
        <a:prstGeom prst="teardrop">
          <a:avLst>
            <a:gd name="adj" fmla="val 10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D76BDB-0003-48CF-A1DE-1B7DB9F29099}">
      <dsp:nvSpPr>
        <dsp:cNvPr id="0" name=""/>
        <dsp:cNvSpPr/>
      </dsp:nvSpPr>
      <dsp:spPr>
        <a:xfrm>
          <a:off x="3420713" y="652468"/>
          <a:ext cx="943142" cy="943141"/>
        </a:xfrm>
        <a:prstGeom prst="ellipse">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Develop</a:t>
          </a:r>
        </a:p>
      </dsp:txBody>
      <dsp:txXfrm>
        <a:off x="3555141" y="787227"/>
        <a:ext cx="673749" cy="673621"/>
      </dsp:txXfrm>
    </dsp:sp>
    <dsp:sp modelId="{0F6CAF07-0409-478D-BCB7-48C0F78CF9FD}">
      <dsp:nvSpPr>
        <dsp:cNvPr id="0" name=""/>
        <dsp:cNvSpPr/>
      </dsp:nvSpPr>
      <dsp:spPr>
        <a:xfrm rot="2700000">
          <a:off x="2342664" y="618830"/>
          <a:ext cx="1010238" cy="1010238"/>
        </a:xfrm>
        <a:prstGeom prst="teardrop">
          <a:avLst>
            <a:gd name="adj" fmla="val 10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24D89C-168C-407C-9B95-BDDB9A54DB7E}">
      <dsp:nvSpPr>
        <dsp:cNvPr id="0" name=""/>
        <dsp:cNvSpPr/>
      </dsp:nvSpPr>
      <dsp:spPr>
        <a:xfrm>
          <a:off x="2376482" y="652468"/>
          <a:ext cx="943142" cy="943141"/>
        </a:xfrm>
        <a:prstGeom prst="ellipse">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Strategize</a:t>
          </a:r>
        </a:p>
      </dsp:txBody>
      <dsp:txXfrm>
        <a:off x="2510909" y="787227"/>
        <a:ext cx="673749" cy="673621"/>
      </dsp:txXfrm>
    </dsp:sp>
    <dsp:sp modelId="{DF3D5145-9255-4E11-AC78-69B1F065282A}">
      <dsp:nvSpPr>
        <dsp:cNvPr id="0" name=""/>
        <dsp:cNvSpPr/>
      </dsp:nvSpPr>
      <dsp:spPr>
        <a:xfrm rot="2700000">
          <a:off x="1298433" y="618830"/>
          <a:ext cx="1010238" cy="1010238"/>
        </a:xfrm>
        <a:prstGeom prst="teardrop">
          <a:avLst>
            <a:gd name="adj" fmla="val 10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B31513-0C30-48C8-A78E-01E61973D1BF}">
      <dsp:nvSpPr>
        <dsp:cNvPr id="0" name=""/>
        <dsp:cNvSpPr/>
      </dsp:nvSpPr>
      <dsp:spPr>
        <a:xfrm>
          <a:off x="1332250" y="652468"/>
          <a:ext cx="943142" cy="943141"/>
        </a:xfrm>
        <a:prstGeom prst="ellipse">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Assess</a:t>
          </a:r>
        </a:p>
      </dsp:txBody>
      <dsp:txXfrm>
        <a:off x="1467215" y="787227"/>
        <a:ext cx="673749" cy="673621"/>
      </dsp:txXfrm>
    </dsp:sp>
    <dsp:sp modelId="{D9B3C201-C4DC-4343-9B39-B6E644AF4BB1}">
      <dsp:nvSpPr>
        <dsp:cNvPr id="0" name=""/>
        <dsp:cNvSpPr/>
      </dsp:nvSpPr>
      <dsp:spPr>
        <a:xfrm rot="2700000">
          <a:off x="254201" y="618830"/>
          <a:ext cx="1010238" cy="1010238"/>
        </a:xfrm>
        <a:prstGeom prst="teardrop">
          <a:avLst>
            <a:gd name="adj" fmla="val 10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7C9764-E3EF-4AA1-A81E-3632C592A33A}">
      <dsp:nvSpPr>
        <dsp:cNvPr id="0" name=""/>
        <dsp:cNvSpPr/>
      </dsp:nvSpPr>
      <dsp:spPr>
        <a:xfrm>
          <a:off x="288019" y="652468"/>
          <a:ext cx="943142" cy="943141"/>
        </a:xfrm>
        <a:prstGeom prst="ellipse">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Pre-Planning</a:t>
          </a:r>
        </a:p>
      </dsp:txBody>
      <dsp:txXfrm>
        <a:off x="422984" y="787227"/>
        <a:ext cx="673749" cy="6736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941794-268E-4A31-AEA7-CC1FCD4ECB49}">
      <dsp:nvSpPr>
        <dsp:cNvPr id="0" name=""/>
        <dsp:cNvSpPr/>
      </dsp:nvSpPr>
      <dsp:spPr>
        <a:xfrm>
          <a:off x="1122" y="18794"/>
          <a:ext cx="1929514" cy="811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r" defTabSz="711200">
            <a:lnSpc>
              <a:spcPct val="90000"/>
            </a:lnSpc>
            <a:spcBef>
              <a:spcPct val="0"/>
            </a:spcBef>
            <a:spcAft>
              <a:spcPct val="35000"/>
            </a:spcAft>
            <a:buNone/>
          </a:pPr>
          <a:r>
            <a:rPr lang="en-US" sz="1600" kern="1200"/>
            <a:t>Pre-planning Phase</a:t>
          </a:r>
          <a:r>
            <a:rPr lang="en-US" sz="2300" kern="1200"/>
            <a:t> </a:t>
          </a:r>
        </a:p>
        <a:p>
          <a:pPr marL="0" lvl="0" indent="0" algn="r" defTabSz="711200">
            <a:lnSpc>
              <a:spcPct val="90000"/>
            </a:lnSpc>
            <a:spcBef>
              <a:spcPct val="0"/>
            </a:spcBef>
            <a:spcAft>
              <a:spcPct val="35000"/>
            </a:spcAft>
            <a:buNone/>
          </a:pPr>
          <a:r>
            <a:rPr lang="en-US" sz="1400" kern="1200"/>
            <a:t>(1 -2 months)</a:t>
          </a:r>
        </a:p>
      </dsp:txBody>
      <dsp:txXfrm>
        <a:off x="1122" y="18794"/>
        <a:ext cx="1929514" cy="811800"/>
      </dsp:txXfrm>
    </dsp:sp>
    <dsp:sp modelId="{1C8C2274-6E1C-44D5-83EF-3D77EF695D82}">
      <dsp:nvSpPr>
        <dsp:cNvPr id="0" name=""/>
        <dsp:cNvSpPr/>
      </dsp:nvSpPr>
      <dsp:spPr>
        <a:xfrm>
          <a:off x="1930637" y="18794"/>
          <a:ext cx="262996" cy="811800"/>
        </a:xfrm>
        <a:prstGeom prst="leftBrace">
          <a:avLst>
            <a:gd name="adj1" fmla="val 35000"/>
            <a:gd name="adj2" fmla="val 5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CB07CE-88D1-4D67-836A-43FBEE2834D4}">
      <dsp:nvSpPr>
        <dsp:cNvPr id="0" name=""/>
        <dsp:cNvSpPr/>
      </dsp:nvSpPr>
      <dsp:spPr>
        <a:xfrm>
          <a:off x="2298832" y="18794"/>
          <a:ext cx="3576754" cy="81180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a:t>Assemble the planning committee</a:t>
          </a:r>
        </a:p>
        <a:p>
          <a:pPr marL="114300" lvl="1" indent="-114300" algn="l" defTabSz="622300">
            <a:lnSpc>
              <a:spcPct val="90000"/>
            </a:lnSpc>
            <a:spcBef>
              <a:spcPct val="0"/>
            </a:spcBef>
            <a:spcAft>
              <a:spcPct val="15000"/>
            </a:spcAft>
            <a:buChar char="•"/>
          </a:pPr>
          <a:r>
            <a:rPr lang="en-US" sz="1400" kern="1200"/>
            <a:t>Purpose statement</a:t>
          </a:r>
        </a:p>
        <a:p>
          <a:pPr marL="114300" lvl="1" indent="-114300" algn="l" defTabSz="622300">
            <a:lnSpc>
              <a:spcPct val="90000"/>
            </a:lnSpc>
            <a:spcBef>
              <a:spcPct val="0"/>
            </a:spcBef>
            <a:spcAft>
              <a:spcPct val="15000"/>
            </a:spcAft>
            <a:buChar char="•"/>
          </a:pPr>
          <a:r>
            <a:rPr lang="en-US" sz="1400" kern="1200"/>
            <a:t>Work plan development</a:t>
          </a:r>
        </a:p>
      </dsp:txBody>
      <dsp:txXfrm>
        <a:off x="2298832" y="18794"/>
        <a:ext cx="3576754" cy="811800"/>
      </dsp:txXfrm>
    </dsp:sp>
    <dsp:sp modelId="{BFF5DD79-C52D-4E17-9EF7-DD7DFDE2A8AA}">
      <dsp:nvSpPr>
        <dsp:cNvPr id="0" name=""/>
        <dsp:cNvSpPr/>
      </dsp:nvSpPr>
      <dsp:spPr>
        <a:xfrm>
          <a:off x="1122" y="1295303"/>
          <a:ext cx="1939393" cy="811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r" defTabSz="711200">
            <a:lnSpc>
              <a:spcPct val="90000"/>
            </a:lnSpc>
            <a:spcBef>
              <a:spcPct val="0"/>
            </a:spcBef>
            <a:spcAft>
              <a:spcPct val="35000"/>
            </a:spcAft>
            <a:buNone/>
          </a:pPr>
          <a:r>
            <a:rPr lang="en-US" sz="1600" kern="1200"/>
            <a:t>Assess Phase</a:t>
          </a:r>
        </a:p>
        <a:p>
          <a:pPr marL="0" lvl="0" indent="0" algn="r" defTabSz="711200">
            <a:lnSpc>
              <a:spcPct val="90000"/>
            </a:lnSpc>
            <a:spcBef>
              <a:spcPct val="0"/>
            </a:spcBef>
            <a:spcAft>
              <a:spcPct val="35000"/>
            </a:spcAft>
            <a:buNone/>
          </a:pPr>
          <a:r>
            <a:rPr lang="en-US" sz="1400" kern="1200"/>
            <a:t>(2-3 months)</a:t>
          </a:r>
        </a:p>
      </dsp:txBody>
      <dsp:txXfrm>
        <a:off x="1122" y="1295303"/>
        <a:ext cx="1939393" cy="811800"/>
      </dsp:txXfrm>
    </dsp:sp>
    <dsp:sp modelId="{116A7AD6-18C3-4CFD-9949-F2C71DC5C111}">
      <dsp:nvSpPr>
        <dsp:cNvPr id="0" name=""/>
        <dsp:cNvSpPr/>
      </dsp:nvSpPr>
      <dsp:spPr>
        <a:xfrm>
          <a:off x="1940516" y="978194"/>
          <a:ext cx="262422" cy="1446018"/>
        </a:xfrm>
        <a:prstGeom prst="leftBrace">
          <a:avLst>
            <a:gd name="adj1" fmla="val 35000"/>
            <a:gd name="adj2" fmla="val 5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D5C417-2A32-4770-A5B2-0CFF104FAC44}">
      <dsp:nvSpPr>
        <dsp:cNvPr id="0" name=""/>
        <dsp:cNvSpPr/>
      </dsp:nvSpPr>
      <dsp:spPr>
        <a:xfrm>
          <a:off x="2307907" y="978194"/>
          <a:ext cx="3568945" cy="14460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a:t>History</a:t>
          </a:r>
        </a:p>
        <a:p>
          <a:pPr marL="114300" lvl="1" indent="-114300" algn="l" defTabSz="622300">
            <a:lnSpc>
              <a:spcPct val="90000"/>
            </a:lnSpc>
            <a:spcBef>
              <a:spcPct val="0"/>
            </a:spcBef>
            <a:spcAft>
              <a:spcPct val="15000"/>
            </a:spcAft>
            <a:buChar char="•"/>
          </a:pPr>
          <a:r>
            <a:rPr lang="en-US" sz="1400" kern="1200"/>
            <a:t>Environmental assessment</a:t>
          </a:r>
        </a:p>
        <a:p>
          <a:pPr marL="114300" lvl="1" indent="-114300" algn="l" defTabSz="622300">
            <a:lnSpc>
              <a:spcPct val="90000"/>
            </a:lnSpc>
            <a:spcBef>
              <a:spcPct val="0"/>
            </a:spcBef>
            <a:spcAft>
              <a:spcPct val="15000"/>
            </a:spcAft>
            <a:buChar char="•"/>
          </a:pPr>
          <a:r>
            <a:rPr lang="en-US" sz="1400" kern="1200"/>
            <a:t>Tree inventory &amp; canopy cover</a:t>
          </a:r>
        </a:p>
        <a:p>
          <a:pPr marL="114300" lvl="1" indent="-114300" algn="l" defTabSz="622300">
            <a:lnSpc>
              <a:spcPct val="90000"/>
            </a:lnSpc>
            <a:spcBef>
              <a:spcPct val="0"/>
            </a:spcBef>
            <a:spcAft>
              <a:spcPct val="15000"/>
            </a:spcAft>
            <a:buChar char="•"/>
          </a:pPr>
          <a:r>
            <a:rPr lang="en-US" sz="1400" kern="1200"/>
            <a:t>Management responsibilities &amp; practices</a:t>
          </a:r>
        </a:p>
        <a:p>
          <a:pPr marL="114300" lvl="1" indent="-114300" algn="l" defTabSz="622300">
            <a:lnSpc>
              <a:spcPct val="90000"/>
            </a:lnSpc>
            <a:spcBef>
              <a:spcPct val="0"/>
            </a:spcBef>
            <a:spcAft>
              <a:spcPct val="15000"/>
            </a:spcAft>
            <a:buChar char="•"/>
          </a:pPr>
          <a:r>
            <a:rPr lang="en-US" sz="1400" kern="1200"/>
            <a:t>Plans, policies, regulations</a:t>
          </a:r>
        </a:p>
        <a:p>
          <a:pPr marL="114300" lvl="1" indent="-114300" algn="l" defTabSz="622300">
            <a:lnSpc>
              <a:spcPct val="90000"/>
            </a:lnSpc>
            <a:spcBef>
              <a:spcPct val="0"/>
            </a:spcBef>
            <a:spcAft>
              <a:spcPct val="15000"/>
            </a:spcAft>
            <a:buChar char="•"/>
          </a:pPr>
          <a:r>
            <a:rPr lang="en-US" sz="1400" kern="1200"/>
            <a:t>Community</a:t>
          </a:r>
        </a:p>
      </dsp:txBody>
      <dsp:txXfrm>
        <a:off x="2307907" y="978194"/>
        <a:ext cx="3568945" cy="1446018"/>
      </dsp:txXfrm>
    </dsp:sp>
    <dsp:sp modelId="{17E40B02-0E77-4196-BA95-11E82DD00B44}">
      <dsp:nvSpPr>
        <dsp:cNvPr id="0" name=""/>
        <dsp:cNvSpPr/>
      </dsp:nvSpPr>
      <dsp:spPr>
        <a:xfrm>
          <a:off x="1122" y="3307506"/>
          <a:ext cx="1942868" cy="811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r" defTabSz="711200">
            <a:lnSpc>
              <a:spcPct val="90000"/>
            </a:lnSpc>
            <a:spcBef>
              <a:spcPct val="0"/>
            </a:spcBef>
            <a:spcAft>
              <a:spcPct val="35000"/>
            </a:spcAft>
            <a:buNone/>
          </a:pPr>
          <a:r>
            <a:rPr lang="en-US" sz="1600" kern="1200"/>
            <a:t>Strategize Phase</a:t>
          </a:r>
        </a:p>
        <a:p>
          <a:pPr marL="0" lvl="0" indent="0" algn="r" defTabSz="711200">
            <a:lnSpc>
              <a:spcPct val="90000"/>
            </a:lnSpc>
            <a:spcBef>
              <a:spcPct val="0"/>
            </a:spcBef>
            <a:spcAft>
              <a:spcPct val="35000"/>
            </a:spcAft>
            <a:buNone/>
          </a:pPr>
          <a:r>
            <a:rPr lang="en-US" sz="1400" kern="1200"/>
            <a:t>(2 months)</a:t>
          </a:r>
        </a:p>
      </dsp:txBody>
      <dsp:txXfrm>
        <a:off x="1122" y="3307506"/>
        <a:ext cx="1942868" cy="811800"/>
      </dsp:txXfrm>
    </dsp:sp>
    <dsp:sp modelId="{34B78B92-4886-4060-BB20-E72D64731F2F}">
      <dsp:nvSpPr>
        <dsp:cNvPr id="0" name=""/>
        <dsp:cNvSpPr/>
      </dsp:nvSpPr>
      <dsp:spPr>
        <a:xfrm>
          <a:off x="1943990" y="2571813"/>
          <a:ext cx="262135" cy="2283187"/>
        </a:xfrm>
        <a:prstGeom prst="leftBrace">
          <a:avLst>
            <a:gd name="adj1" fmla="val 35000"/>
            <a:gd name="adj2" fmla="val 5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D9E8A7-1EEF-4F99-A979-F9E24CFFEB43}">
      <dsp:nvSpPr>
        <dsp:cNvPr id="0" name=""/>
        <dsp:cNvSpPr/>
      </dsp:nvSpPr>
      <dsp:spPr>
        <a:xfrm>
          <a:off x="2310980" y="2571813"/>
          <a:ext cx="3565040" cy="228318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a:t>Visioning &amp; scope</a:t>
          </a:r>
        </a:p>
        <a:p>
          <a:pPr marL="114300" lvl="1" indent="-114300" algn="l" defTabSz="622300">
            <a:lnSpc>
              <a:spcPct val="90000"/>
            </a:lnSpc>
            <a:spcBef>
              <a:spcPct val="0"/>
            </a:spcBef>
            <a:spcAft>
              <a:spcPct val="15000"/>
            </a:spcAft>
            <a:buChar char="•"/>
          </a:pPr>
          <a:r>
            <a:rPr lang="en-US" sz="1400" kern="1200"/>
            <a:t>Needs</a:t>
          </a:r>
        </a:p>
        <a:p>
          <a:pPr marL="228600" lvl="2" indent="-114300" algn="l" defTabSz="533400">
            <a:lnSpc>
              <a:spcPct val="90000"/>
            </a:lnSpc>
            <a:spcBef>
              <a:spcPct val="0"/>
            </a:spcBef>
            <a:spcAft>
              <a:spcPct val="15000"/>
            </a:spcAft>
            <a:buChar char="•"/>
          </a:pPr>
          <a:r>
            <a:rPr lang="en-US" sz="1200" kern="1200"/>
            <a:t>Vegetation</a:t>
          </a:r>
        </a:p>
        <a:p>
          <a:pPr marL="228600" lvl="2" indent="-114300" algn="l" defTabSz="533400">
            <a:lnSpc>
              <a:spcPct val="90000"/>
            </a:lnSpc>
            <a:spcBef>
              <a:spcPct val="0"/>
            </a:spcBef>
            <a:spcAft>
              <a:spcPct val="15000"/>
            </a:spcAft>
            <a:buChar char="•"/>
          </a:pPr>
          <a:r>
            <a:rPr lang="en-US" sz="1200" kern="1200"/>
            <a:t>Management</a:t>
          </a:r>
        </a:p>
        <a:p>
          <a:pPr marL="228600" lvl="2" indent="-114300" algn="l" defTabSz="533400">
            <a:lnSpc>
              <a:spcPct val="90000"/>
            </a:lnSpc>
            <a:spcBef>
              <a:spcPct val="0"/>
            </a:spcBef>
            <a:spcAft>
              <a:spcPct val="15000"/>
            </a:spcAft>
            <a:buChar char="•"/>
          </a:pPr>
          <a:r>
            <a:rPr lang="en-US" sz="1200" kern="1200"/>
            <a:t>Community</a:t>
          </a:r>
        </a:p>
        <a:p>
          <a:pPr marL="114300" lvl="1" indent="-114300" algn="l" defTabSz="622300">
            <a:lnSpc>
              <a:spcPct val="90000"/>
            </a:lnSpc>
            <a:spcBef>
              <a:spcPct val="0"/>
            </a:spcBef>
            <a:spcAft>
              <a:spcPct val="15000"/>
            </a:spcAft>
            <a:buChar char="•"/>
          </a:pPr>
          <a:r>
            <a:rPr lang="en-US" sz="1400" kern="1200"/>
            <a:t>Goal setting </a:t>
          </a:r>
        </a:p>
        <a:p>
          <a:pPr marL="114300" lvl="1" indent="-114300" algn="l" defTabSz="622300">
            <a:lnSpc>
              <a:spcPct val="90000"/>
            </a:lnSpc>
            <a:spcBef>
              <a:spcPct val="0"/>
            </a:spcBef>
            <a:spcAft>
              <a:spcPct val="15000"/>
            </a:spcAft>
            <a:buChar char="•"/>
          </a:pPr>
          <a:r>
            <a:rPr lang="en-US" sz="1400" kern="1200"/>
            <a:t>Justification</a:t>
          </a:r>
        </a:p>
        <a:p>
          <a:pPr marL="114300" lvl="1" indent="-114300" algn="l" defTabSz="622300">
            <a:lnSpc>
              <a:spcPct val="90000"/>
            </a:lnSpc>
            <a:spcBef>
              <a:spcPct val="0"/>
            </a:spcBef>
            <a:spcAft>
              <a:spcPct val="15000"/>
            </a:spcAft>
            <a:buChar char="•"/>
          </a:pPr>
          <a:r>
            <a:rPr lang="en-US" sz="1400" kern="1200"/>
            <a:t>Implementation</a:t>
          </a:r>
        </a:p>
        <a:p>
          <a:pPr marL="114300" lvl="1" indent="-114300" algn="l" defTabSz="622300">
            <a:lnSpc>
              <a:spcPct val="90000"/>
            </a:lnSpc>
            <a:spcBef>
              <a:spcPct val="0"/>
            </a:spcBef>
            <a:spcAft>
              <a:spcPct val="15000"/>
            </a:spcAft>
            <a:buChar char="•"/>
          </a:pPr>
          <a:r>
            <a:rPr lang="en-US" sz="1400" kern="1200"/>
            <a:t>Budget</a:t>
          </a:r>
        </a:p>
        <a:p>
          <a:pPr marL="114300" lvl="1" indent="-114300" algn="l" defTabSz="622300">
            <a:lnSpc>
              <a:spcPct val="90000"/>
            </a:lnSpc>
            <a:spcBef>
              <a:spcPct val="0"/>
            </a:spcBef>
            <a:spcAft>
              <a:spcPct val="15000"/>
            </a:spcAft>
            <a:buChar char="•"/>
          </a:pPr>
          <a:r>
            <a:rPr lang="en-US" sz="1400" kern="1200"/>
            <a:t>Monitoring</a:t>
          </a:r>
        </a:p>
      </dsp:txBody>
      <dsp:txXfrm>
        <a:off x="2310980" y="2571813"/>
        <a:ext cx="3565040" cy="2283187"/>
      </dsp:txXfrm>
    </dsp:sp>
    <dsp:sp modelId="{9C87BE03-5C21-4151-A236-D43D4DD75182}">
      <dsp:nvSpPr>
        <dsp:cNvPr id="0" name=""/>
        <dsp:cNvSpPr/>
      </dsp:nvSpPr>
      <dsp:spPr>
        <a:xfrm>
          <a:off x="1122" y="5002600"/>
          <a:ext cx="1941728" cy="811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r" defTabSz="711200">
            <a:lnSpc>
              <a:spcPct val="90000"/>
            </a:lnSpc>
            <a:spcBef>
              <a:spcPct val="0"/>
            </a:spcBef>
            <a:spcAft>
              <a:spcPct val="35000"/>
            </a:spcAft>
            <a:buNone/>
          </a:pPr>
          <a:r>
            <a:rPr lang="en-US" sz="1600" kern="1200"/>
            <a:t>Develop Phase</a:t>
          </a:r>
        </a:p>
        <a:p>
          <a:pPr marL="0" lvl="0" indent="0" algn="r" defTabSz="711200">
            <a:lnSpc>
              <a:spcPct val="90000"/>
            </a:lnSpc>
            <a:spcBef>
              <a:spcPct val="0"/>
            </a:spcBef>
            <a:spcAft>
              <a:spcPct val="35000"/>
            </a:spcAft>
            <a:buNone/>
          </a:pPr>
          <a:r>
            <a:rPr lang="en-US" sz="1400" kern="1200"/>
            <a:t>(1-2 months)</a:t>
          </a:r>
        </a:p>
      </dsp:txBody>
      <dsp:txXfrm>
        <a:off x="1122" y="5002600"/>
        <a:ext cx="1941728" cy="811800"/>
      </dsp:txXfrm>
    </dsp:sp>
    <dsp:sp modelId="{FC2547D6-CBE0-4343-9BAB-0C2B6A5B8BA4}">
      <dsp:nvSpPr>
        <dsp:cNvPr id="0" name=""/>
        <dsp:cNvSpPr/>
      </dsp:nvSpPr>
      <dsp:spPr>
        <a:xfrm>
          <a:off x="1942850" y="5002600"/>
          <a:ext cx="262135" cy="811800"/>
        </a:xfrm>
        <a:prstGeom prst="leftBrace">
          <a:avLst>
            <a:gd name="adj1" fmla="val 35000"/>
            <a:gd name="adj2" fmla="val 5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12062D-86B9-4604-9C1D-1ECEEE868466}">
      <dsp:nvSpPr>
        <dsp:cNvPr id="0" name=""/>
        <dsp:cNvSpPr/>
      </dsp:nvSpPr>
      <dsp:spPr>
        <a:xfrm>
          <a:off x="2309840" y="5002600"/>
          <a:ext cx="3565040" cy="81180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a:t>Compile the plan</a:t>
          </a:r>
        </a:p>
        <a:p>
          <a:pPr marL="114300" lvl="1" indent="-114300" algn="l" defTabSz="622300">
            <a:lnSpc>
              <a:spcPct val="90000"/>
            </a:lnSpc>
            <a:spcBef>
              <a:spcPct val="0"/>
            </a:spcBef>
            <a:spcAft>
              <a:spcPct val="15000"/>
            </a:spcAft>
            <a:buChar char="•"/>
          </a:pPr>
          <a:r>
            <a:rPr lang="en-US" sz="1400" kern="1200"/>
            <a:t>Plan review</a:t>
          </a:r>
        </a:p>
        <a:p>
          <a:pPr marL="114300" lvl="1" indent="-114300" algn="l" defTabSz="622300">
            <a:lnSpc>
              <a:spcPct val="90000"/>
            </a:lnSpc>
            <a:spcBef>
              <a:spcPct val="0"/>
            </a:spcBef>
            <a:spcAft>
              <a:spcPct val="15000"/>
            </a:spcAft>
            <a:buChar char="•"/>
          </a:pPr>
          <a:r>
            <a:rPr lang="en-US" sz="1400" kern="1200"/>
            <a:t>Plan approval</a:t>
          </a:r>
        </a:p>
      </dsp:txBody>
      <dsp:txXfrm>
        <a:off x="2309840" y="5002600"/>
        <a:ext cx="3565040" cy="811800"/>
      </dsp:txXfrm>
    </dsp:sp>
    <dsp:sp modelId="{7E9D36DD-F0E6-4E56-8442-C5D65AF830D9}">
      <dsp:nvSpPr>
        <dsp:cNvPr id="0" name=""/>
        <dsp:cNvSpPr/>
      </dsp:nvSpPr>
      <dsp:spPr>
        <a:xfrm>
          <a:off x="1122" y="5962000"/>
          <a:ext cx="1924291" cy="811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r" defTabSz="711200">
            <a:lnSpc>
              <a:spcPct val="90000"/>
            </a:lnSpc>
            <a:spcBef>
              <a:spcPct val="0"/>
            </a:spcBef>
            <a:spcAft>
              <a:spcPct val="35000"/>
            </a:spcAft>
            <a:buNone/>
          </a:pPr>
          <a:r>
            <a:rPr lang="en-US" sz="1600" kern="1200"/>
            <a:t>Monitor Phase</a:t>
          </a:r>
        </a:p>
        <a:p>
          <a:pPr marL="0" lvl="0" indent="0" algn="r" defTabSz="711200">
            <a:lnSpc>
              <a:spcPct val="90000"/>
            </a:lnSpc>
            <a:spcBef>
              <a:spcPct val="0"/>
            </a:spcBef>
            <a:spcAft>
              <a:spcPct val="35000"/>
            </a:spcAft>
            <a:buNone/>
          </a:pPr>
          <a:r>
            <a:rPr lang="en-US" sz="1400" kern="1200"/>
            <a:t>(Continuous)</a:t>
          </a:r>
        </a:p>
      </dsp:txBody>
      <dsp:txXfrm>
        <a:off x="1122" y="5962000"/>
        <a:ext cx="1924291" cy="811800"/>
      </dsp:txXfrm>
    </dsp:sp>
    <dsp:sp modelId="{1A963AF1-E4A9-4DC6-B999-3B2794A5353E}">
      <dsp:nvSpPr>
        <dsp:cNvPr id="0" name=""/>
        <dsp:cNvSpPr/>
      </dsp:nvSpPr>
      <dsp:spPr>
        <a:xfrm>
          <a:off x="1925414" y="5962000"/>
          <a:ext cx="263570" cy="811800"/>
        </a:xfrm>
        <a:prstGeom prst="leftBrace">
          <a:avLst>
            <a:gd name="adj1" fmla="val 35000"/>
            <a:gd name="adj2" fmla="val 5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22E713-287E-44A9-A59A-C75B7B1A423B}">
      <dsp:nvSpPr>
        <dsp:cNvPr id="0" name=""/>
        <dsp:cNvSpPr/>
      </dsp:nvSpPr>
      <dsp:spPr>
        <a:xfrm>
          <a:off x="2294413" y="5962000"/>
          <a:ext cx="3584564" cy="81180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a:t>Evaluate</a:t>
          </a:r>
        </a:p>
        <a:p>
          <a:pPr marL="114300" lvl="1" indent="-114300" algn="l" defTabSz="622300">
            <a:lnSpc>
              <a:spcPct val="90000"/>
            </a:lnSpc>
            <a:spcBef>
              <a:spcPct val="0"/>
            </a:spcBef>
            <a:spcAft>
              <a:spcPct val="15000"/>
            </a:spcAft>
            <a:buChar char="•"/>
          </a:pPr>
          <a:r>
            <a:rPr lang="en-US" sz="1400" kern="1200"/>
            <a:t>Take corrective action</a:t>
          </a:r>
        </a:p>
      </dsp:txBody>
      <dsp:txXfrm>
        <a:off x="2294413" y="5962000"/>
        <a:ext cx="3584564" cy="8118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4427E-29FF-470D-B0CE-01C4159E9156}">
      <dsp:nvSpPr>
        <dsp:cNvPr id="0" name=""/>
        <dsp:cNvSpPr/>
      </dsp:nvSpPr>
      <dsp:spPr>
        <a:xfrm>
          <a:off x="521151" y="0"/>
          <a:ext cx="4444097" cy="647239"/>
        </a:xfrm>
        <a:prstGeom prst="rightArrow">
          <a:avLst>
            <a:gd name="adj1" fmla="val 50000"/>
            <a:gd name="adj2" fmla="val 5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02749" numCol="1" spcCol="1270" anchor="ctr" anchorCtr="0">
          <a:noAutofit/>
        </a:bodyPr>
        <a:lstStyle/>
        <a:p>
          <a:pPr marL="0" lvl="0" indent="0" algn="l" defTabSz="622300">
            <a:lnSpc>
              <a:spcPct val="90000"/>
            </a:lnSpc>
            <a:spcBef>
              <a:spcPct val="0"/>
            </a:spcBef>
            <a:spcAft>
              <a:spcPct val="35000"/>
            </a:spcAft>
            <a:buNone/>
          </a:pPr>
          <a:r>
            <a:rPr lang="en-US" sz="1400" kern="1200"/>
            <a:t>Goal #1: Become Tree City USA</a:t>
          </a:r>
        </a:p>
      </dsp:txBody>
      <dsp:txXfrm>
        <a:off x="521151" y="161810"/>
        <a:ext cx="4282287" cy="323619"/>
      </dsp:txXfrm>
    </dsp:sp>
    <dsp:sp modelId="{97B700B8-008B-4112-85AE-FEC77A4E7110}">
      <dsp:nvSpPr>
        <dsp:cNvPr id="0" name=""/>
        <dsp:cNvSpPr/>
      </dsp:nvSpPr>
      <dsp:spPr>
        <a:xfrm>
          <a:off x="521151" y="501146"/>
          <a:ext cx="4106790" cy="1736115"/>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Strategy 1.1: Create and Maintain a Tree Board</a:t>
          </a:r>
        </a:p>
        <a:p>
          <a:pPr marL="57150" lvl="1" indent="-57150" algn="l" defTabSz="488950">
            <a:lnSpc>
              <a:spcPct val="90000"/>
            </a:lnSpc>
            <a:spcBef>
              <a:spcPct val="0"/>
            </a:spcBef>
            <a:spcAft>
              <a:spcPct val="15000"/>
            </a:spcAft>
            <a:buChar char="•"/>
          </a:pPr>
          <a:r>
            <a:rPr lang="en-US" sz="1100" kern="1200"/>
            <a:t>Activity 1.1.1: Outreach</a:t>
          </a:r>
        </a:p>
        <a:p>
          <a:pPr marL="57150" lvl="1" indent="-57150" algn="l" defTabSz="488950">
            <a:lnSpc>
              <a:spcPct val="90000"/>
            </a:lnSpc>
            <a:spcBef>
              <a:spcPct val="0"/>
            </a:spcBef>
            <a:spcAft>
              <a:spcPct val="15000"/>
            </a:spcAft>
            <a:buChar char="•"/>
          </a:pPr>
          <a:r>
            <a:rPr lang="en-US" sz="1100" kern="1200"/>
            <a:t>Activity 1.1.2: Convene</a:t>
          </a:r>
        </a:p>
        <a:p>
          <a:pPr marL="57150" lvl="1" indent="-57150" algn="l" defTabSz="488950">
            <a:lnSpc>
              <a:spcPct val="90000"/>
            </a:lnSpc>
            <a:spcBef>
              <a:spcPct val="0"/>
            </a:spcBef>
            <a:spcAft>
              <a:spcPct val="15000"/>
            </a:spcAft>
            <a:buChar char="•"/>
          </a:pPr>
          <a:r>
            <a:rPr lang="en-US" sz="1100" kern="1200"/>
            <a:t>Activity 1.1.3: Plan</a:t>
          </a:r>
        </a:p>
        <a:p>
          <a:pPr marL="0" lvl="0" indent="0" algn="l" defTabSz="533400">
            <a:lnSpc>
              <a:spcPct val="90000"/>
            </a:lnSpc>
            <a:spcBef>
              <a:spcPct val="0"/>
            </a:spcBef>
            <a:spcAft>
              <a:spcPct val="35000"/>
            </a:spcAft>
            <a:buNone/>
          </a:pPr>
          <a:r>
            <a:rPr lang="en-US" sz="1200" kern="1200"/>
            <a:t>Strategy 1.2: Develop a Tree Ordinance</a:t>
          </a:r>
        </a:p>
        <a:p>
          <a:pPr marL="57150" lvl="1" indent="-57150" algn="l" defTabSz="488950">
            <a:lnSpc>
              <a:spcPct val="90000"/>
            </a:lnSpc>
            <a:spcBef>
              <a:spcPct val="0"/>
            </a:spcBef>
            <a:spcAft>
              <a:spcPct val="15000"/>
            </a:spcAft>
            <a:buChar char="•"/>
          </a:pPr>
          <a:r>
            <a:rPr lang="en-US" sz="1100" kern="1200"/>
            <a:t>Activity 1.2.1: Review existing tree ordinances</a:t>
          </a:r>
        </a:p>
        <a:p>
          <a:pPr marL="57150" lvl="1" indent="-57150" algn="l" defTabSz="488950">
            <a:lnSpc>
              <a:spcPct val="90000"/>
            </a:lnSpc>
            <a:spcBef>
              <a:spcPct val="0"/>
            </a:spcBef>
            <a:spcAft>
              <a:spcPct val="15000"/>
            </a:spcAft>
            <a:buChar char="•"/>
          </a:pPr>
          <a:r>
            <a:rPr lang="en-US" sz="1100" kern="1200"/>
            <a:t>Activity 1.2.2: </a:t>
          </a:r>
        </a:p>
      </dsp:txBody>
      <dsp:txXfrm>
        <a:off x="521151" y="501146"/>
        <a:ext cx="4106790" cy="1736115"/>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2023-06-08T00:00:00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1FB93166554D40BE0C4C27F4211EAA" ma:contentTypeVersion="2" ma:contentTypeDescription="Create a new document." ma:contentTypeScope="" ma:versionID="39238da2ad81acfe45d973544ae9916a">
  <xsd:schema xmlns:xsd="http://www.w3.org/2001/XMLSchema" xmlns:xs="http://www.w3.org/2001/XMLSchema" xmlns:p="http://schemas.microsoft.com/office/2006/metadata/properties" xmlns:ns2="76bdc0f0-749b-4d55-b98a-bca13b634343" targetNamespace="http://schemas.microsoft.com/office/2006/metadata/properties" ma:root="true" ma:fieldsID="c65676b201296abcef9e0a63a4772d5e" ns2:_="">
    <xsd:import namespace="76bdc0f0-749b-4d55-b98a-bca13b63434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dc0f0-749b-4d55-b98a-bca13b6343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9E4E1A-34EF-41DC-A662-B0B7E71AD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dc0f0-749b-4d55-b98a-bca13b6343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96A05F-6B68-497F-93FA-1EE56AB8C9B0}">
  <ds:schemaRefs>
    <ds:schemaRef ds:uri="http://schemas.microsoft.com/sharepoint/v3/contenttype/forms"/>
  </ds:schemaRefs>
</ds:datastoreItem>
</file>

<file path=customXml/itemProps4.xml><?xml version="1.0" encoding="utf-8"?>
<ds:datastoreItem xmlns:ds="http://schemas.openxmlformats.org/officeDocument/2006/customXml" ds:itemID="{55698525-047B-4ECC-9809-CACE0CF57EA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948A7B2-296B-421A-A67F-EFD941EFD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3309</Words>
  <Characters>19128</Characters>
  <Application>Microsoft Office Word</Application>
  <DocSecurity>0</DocSecurity>
  <Lines>735</Lines>
  <Paragraphs>467</Paragraphs>
  <ScaleCrop>false</ScaleCrop>
  <HeadingPairs>
    <vt:vector size="2" baseType="variant">
      <vt:variant>
        <vt:lpstr>Title</vt:lpstr>
      </vt:variant>
      <vt:variant>
        <vt:i4>1</vt:i4>
      </vt:variant>
    </vt:vector>
  </HeadingPairs>
  <TitlesOfParts>
    <vt:vector size="1" baseType="lpstr">
      <vt:lpstr>Urban Forestry Master Plan</vt:lpstr>
    </vt:vector>
  </TitlesOfParts>
  <Company/>
  <LinksUpToDate>false</LinksUpToDate>
  <CharactersWithSpaces>21970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 Forestry Master Plan</dc:title>
  <dc:creator>McLaughlin, Megan</dc:creator>
  <cp:lastModifiedBy>McLaughlin, Megan</cp:lastModifiedBy>
  <cp:revision>3</cp:revision>
  <cp:lastPrinted>2023-07-19T14:38:00Z</cp:lastPrinted>
  <dcterms:created xsi:type="dcterms:W3CDTF">2023-07-28T14:49:00Z</dcterms:created>
  <dcterms:modified xsi:type="dcterms:W3CDTF">2023-07-28T14:50:00Z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0x010100741FB93166554D40BE0C4C27F4211EAA</vt:lpwstr>
  </property>
</Properties>
</file>